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5E4" w:rsidRDefault="00275E18">
      <w:pPr>
        <w:pStyle w:val="1"/>
        <w:rPr>
          <w:b w:val="0"/>
          <w:sz w:val="32"/>
        </w:rPr>
      </w:pPr>
      <w:r>
        <w:rPr>
          <w:rFonts w:hint="eastAsia"/>
          <w:b w:val="0"/>
          <w:sz w:val="32"/>
        </w:rPr>
        <w:t>附件一：</w:t>
      </w:r>
    </w:p>
    <w:p w:rsidR="002B45E4" w:rsidRDefault="00275E18">
      <w:pPr>
        <w:pStyle w:val="1"/>
        <w:jc w:val="center"/>
      </w:pPr>
      <w:r>
        <w:rPr>
          <w:rFonts w:hint="eastAsia"/>
        </w:rPr>
        <w:t>珠海机场消防救援部</w:t>
      </w:r>
      <w:r>
        <w:t>食堂食材采购需求</w:t>
      </w:r>
    </w:p>
    <w:p w:rsidR="002B45E4" w:rsidRDefault="002B45E4"/>
    <w:p w:rsidR="002B45E4" w:rsidRDefault="00275E18">
      <w:pPr>
        <w:spacing w:line="600" w:lineRule="exact"/>
        <w:ind w:firstLineChars="200" w:firstLine="640"/>
        <w:rPr>
          <w:rFonts w:ascii="黑体" w:eastAsia="黑体" w:hAnsi="黑体"/>
          <w:sz w:val="32"/>
          <w:szCs w:val="28"/>
        </w:rPr>
      </w:pPr>
      <w:r>
        <w:rPr>
          <w:rFonts w:ascii="黑体" w:eastAsia="黑体" w:hAnsi="黑体"/>
          <w:sz w:val="32"/>
          <w:szCs w:val="28"/>
        </w:rPr>
        <w:t>一、采购项目概述</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本采购需求</w:t>
      </w:r>
      <w:r>
        <w:rPr>
          <w:rFonts w:ascii="仿宋" w:eastAsia="仿宋" w:hAnsi="仿宋" w:hint="eastAsia"/>
          <w:sz w:val="32"/>
          <w:szCs w:val="28"/>
        </w:rPr>
        <w:t>旨</w:t>
      </w:r>
      <w:r>
        <w:rPr>
          <w:rFonts w:ascii="仿宋" w:eastAsia="仿宋" w:hAnsi="仿宋"/>
          <w:sz w:val="32"/>
          <w:szCs w:val="28"/>
        </w:rPr>
        <w:t>在为</w:t>
      </w:r>
      <w:r>
        <w:rPr>
          <w:rFonts w:ascii="仿宋" w:eastAsia="仿宋" w:hAnsi="仿宋" w:hint="eastAsia"/>
          <w:sz w:val="32"/>
          <w:szCs w:val="28"/>
        </w:rPr>
        <w:t>消防救援部食堂</w:t>
      </w:r>
      <w:r>
        <w:rPr>
          <w:rFonts w:ascii="仿宋" w:eastAsia="仿宋" w:hAnsi="仿宋"/>
          <w:sz w:val="32"/>
          <w:szCs w:val="28"/>
        </w:rPr>
        <w:t>选择一家可靠的食材供应商，确保食堂能够持续获得高质量、新鲜的食材供应，以满足日常餐饮需求。本采购</w:t>
      </w:r>
      <w:r>
        <w:rPr>
          <w:rFonts w:ascii="仿宋" w:eastAsia="仿宋" w:hAnsi="仿宋" w:hint="eastAsia"/>
          <w:sz w:val="32"/>
          <w:szCs w:val="28"/>
        </w:rPr>
        <w:t>需求</w:t>
      </w:r>
      <w:r>
        <w:rPr>
          <w:rFonts w:ascii="仿宋" w:eastAsia="仿宋" w:hAnsi="仿宋"/>
          <w:sz w:val="32"/>
          <w:szCs w:val="28"/>
        </w:rPr>
        <w:t>涵盖各类蔬菜、肉类、禽类、蛋类、粮油副食等品类。</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2</w:t>
      </w:r>
      <w:r>
        <w:rPr>
          <w:rFonts w:ascii="仿宋" w:eastAsia="仿宋" w:hAnsi="仿宋"/>
          <w:sz w:val="32"/>
          <w:szCs w:val="28"/>
        </w:rPr>
        <w:t>.</w:t>
      </w:r>
      <w:r>
        <w:rPr>
          <w:rFonts w:ascii="仿宋" w:eastAsia="仿宋" w:hAnsi="仿宋" w:hint="eastAsia"/>
          <w:sz w:val="32"/>
          <w:szCs w:val="28"/>
        </w:rPr>
        <w:t>本项目合同期限为</w:t>
      </w:r>
      <w:r>
        <w:rPr>
          <w:rFonts w:ascii="仿宋" w:eastAsia="仿宋" w:hAnsi="仿宋" w:hint="eastAsia"/>
          <w:sz w:val="32"/>
          <w:szCs w:val="28"/>
        </w:rPr>
        <w:t>1</w:t>
      </w:r>
      <w:r>
        <w:rPr>
          <w:rFonts w:ascii="仿宋" w:eastAsia="仿宋" w:hAnsi="仿宋" w:hint="eastAsia"/>
          <w:sz w:val="32"/>
          <w:szCs w:val="28"/>
        </w:rPr>
        <w:t>年。</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3</w:t>
      </w:r>
      <w:r>
        <w:rPr>
          <w:rFonts w:ascii="仿宋" w:eastAsia="仿宋" w:hAnsi="仿宋"/>
          <w:sz w:val="32"/>
          <w:szCs w:val="28"/>
        </w:rPr>
        <w:t>.</w:t>
      </w:r>
      <w:r>
        <w:rPr>
          <w:rFonts w:ascii="仿宋" w:eastAsia="仿宋" w:hAnsi="仿宋" w:hint="eastAsia"/>
          <w:sz w:val="32"/>
          <w:szCs w:val="28"/>
        </w:rPr>
        <w:t>项目规模：合同期内满足</w:t>
      </w:r>
      <w:r>
        <w:rPr>
          <w:rFonts w:ascii="仿宋" w:eastAsia="仿宋" w:hAnsi="仿宋"/>
          <w:sz w:val="32"/>
          <w:szCs w:val="28"/>
        </w:rPr>
        <w:t>60</w:t>
      </w:r>
      <w:r>
        <w:rPr>
          <w:rFonts w:ascii="仿宋" w:eastAsia="仿宋" w:hAnsi="仿宋" w:hint="eastAsia"/>
          <w:sz w:val="32"/>
          <w:szCs w:val="28"/>
        </w:rPr>
        <w:t>人每日用餐，特殊情况可能达到约</w:t>
      </w:r>
      <w:r>
        <w:rPr>
          <w:rFonts w:ascii="仿宋" w:eastAsia="仿宋" w:hAnsi="仿宋" w:hint="eastAsia"/>
          <w:sz w:val="32"/>
          <w:szCs w:val="28"/>
        </w:rPr>
        <w:t>9</w:t>
      </w:r>
      <w:r>
        <w:rPr>
          <w:rFonts w:ascii="仿宋" w:eastAsia="仿宋" w:hAnsi="仿宋"/>
          <w:sz w:val="32"/>
          <w:szCs w:val="28"/>
        </w:rPr>
        <w:t>4</w:t>
      </w:r>
      <w:r>
        <w:rPr>
          <w:rFonts w:ascii="仿宋" w:eastAsia="仿宋" w:hAnsi="仿宋" w:hint="eastAsia"/>
          <w:sz w:val="32"/>
          <w:szCs w:val="28"/>
        </w:rPr>
        <w:t>人（特殊保障、部门全员会议学习、比武大练兵等），以实际人数为准提前通知供应商，预算金额约</w:t>
      </w:r>
      <w:r>
        <w:rPr>
          <w:rFonts w:ascii="Calibri" w:eastAsia="仿宋" w:hAnsi="Calibri" w:cs="Calibri"/>
          <w:sz w:val="32"/>
          <w:szCs w:val="28"/>
        </w:rPr>
        <w:t>¥</w:t>
      </w:r>
      <w:r w:rsidR="00104C9B">
        <w:rPr>
          <w:rFonts w:ascii="仿宋" w:eastAsia="仿宋" w:hAnsi="仿宋"/>
          <w:sz w:val="32"/>
          <w:szCs w:val="28"/>
        </w:rPr>
        <w:t>734</w:t>
      </w:r>
      <w:r>
        <w:rPr>
          <w:rFonts w:ascii="仿宋" w:eastAsia="仿宋" w:hAnsi="仿宋"/>
          <w:sz w:val="32"/>
          <w:szCs w:val="28"/>
        </w:rPr>
        <w:t>,</w:t>
      </w:r>
      <w:r w:rsidR="00104C9B">
        <w:rPr>
          <w:rFonts w:ascii="仿宋" w:eastAsia="仿宋" w:hAnsi="仿宋"/>
          <w:sz w:val="32"/>
          <w:szCs w:val="28"/>
        </w:rPr>
        <w:t>140</w:t>
      </w:r>
      <w:r>
        <w:rPr>
          <w:rFonts w:ascii="仿宋" w:eastAsia="仿宋" w:hAnsi="仿宋"/>
          <w:sz w:val="32"/>
          <w:szCs w:val="28"/>
        </w:rPr>
        <w:t>.00</w:t>
      </w:r>
      <w:r>
        <w:rPr>
          <w:rFonts w:ascii="仿宋" w:eastAsia="仿宋" w:hAnsi="仿宋" w:hint="eastAsia"/>
          <w:sz w:val="32"/>
          <w:szCs w:val="28"/>
        </w:rPr>
        <w:t>元</w:t>
      </w:r>
      <w:r>
        <w:rPr>
          <w:rFonts w:ascii="仿宋" w:eastAsia="仿宋" w:hAnsi="仿宋" w:hint="eastAsia"/>
          <w:sz w:val="32"/>
          <w:szCs w:val="28"/>
        </w:rPr>
        <w:t>/</w:t>
      </w:r>
      <w:r>
        <w:rPr>
          <w:rFonts w:ascii="Calibri" w:eastAsia="仿宋" w:hAnsi="Calibri" w:cs="Calibri" w:hint="eastAsia"/>
          <w:sz w:val="32"/>
          <w:szCs w:val="28"/>
        </w:rPr>
        <w:t>年。</w:t>
      </w:r>
    </w:p>
    <w:p w:rsidR="002B45E4" w:rsidRDefault="00275E18">
      <w:pPr>
        <w:spacing w:line="600" w:lineRule="exact"/>
        <w:ind w:firstLineChars="200" w:firstLine="640"/>
        <w:rPr>
          <w:rFonts w:ascii="黑体" w:eastAsia="黑体" w:hAnsi="黑体"/>
          <w:sz w:val="32"/>
          <w:szCs w:val="28"/>
        </w:rPr>
      </w:pPr>
      <w:r>
        <w:rPr>
          <w:rFonts w:ascii="黑体" w:eastAsia="黑体" w:hAnsi="黑体"/>
          <w:sz w:val="32"/>
          <w:szCs w:val="28"/>
        </w:rPr>
        <w:t>二、食材质量要求</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w:t>
      </w:r>
      <w:r>
        <w:rPr>
          <w:rFonts w:ascii="仿宋" w:eastAsia="仿宋" w:hAnsi="仿宋" w:hint="eastAsia"/>
          <w:sz w:val="32"/>
          <w:szCs w:val="28"/>
        </w:rPr>
        <w:t>.</w:t>
      </w:r>
      <w:r>
        <w:rPr>
          <w:rFonts w:ascii="仿宋" w:eastAsia="仿宋" w:hAnsi="仿宋" w:hint="eastAsia"/>
          <w:sz w:val="32"/>
          <w:szCs w:val="28"/>
        </w:rPr>
        <w:t>供应商</w:t>
      </w:r>
      <w:r>
        <w:rPr>
          <w:rFonts w:ascii="仿宋" w:eastAsia="仿宋" w:hAnsi="仿宋"/>
          <w:sz w:val="32"/>
          <w:szCs w:val="28"/>
        </w:rPr>
        <w:t>所配送的食材须符合《中华人民共和国食品安全法》要求。</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2.</w:t>
      </w:r>
      <w:r>
        <w:rPr>
          <w:rFonts w:ascii="仿宋" w:eastAsia="仿宋" w:hAnsi="仿宋" w:hint="eastAsia"/>
          <w:sz w:val="32"/>
          <w:szCs w:val="28"/>
        </w:rPr>
        <w:t>供应商</w:t>
      </w:r>
      <w:r>
        <w:rPr>
          <w:rFonts w:ascii="仿宋" w:eastAsia="仿宋" w:hAnsi="仿宋"/>
          <w:sz w:val="32"/>
          <w:szCs w:val="28"/>
        </w:rPr>
        <w:t>所配送的食材须符合国家行业生产及经营标准，货真价实，均能提供相应批次的合格检验证明；对食材供应链进行明确，所有食材的来源须清晰。食材来源应当是受到地方政府部门监管的流通市场或具有相关资质的厂家生产，生产食材的源头与</w:t>
      </w:r>
      <w:r>
        <w:rPr>
          <w:rFonts w:ascii="仿宋" w:eastAsia="仿宋" w:hAnsi="仿宋" w:hint="eastAsia"/>
          <w:sz w:val="32"/>
          <w:szCs w:val="28"/>
        </w:rPr>
        <w:t>供应商</w:t>
      </w:r>
      <w:r>
        <w:rPr>
          <w:rFonts w:ascii="仿宋" w:eastAsia="仿宋" w:hAnsi="仿宋"/>
          <w:sz w:val="32"/>
          <w:szCs w:val="28"/>
        </w:rPr>
        <w:t>要有固定的合法的供应关系，严禁收购非标准产品供应给采购</w:t>
      </w:r>
      <w:r>
        <w:rPr>
          <w:rFonts w:ascii="仿宋" w:eastAsia="仿宋" w:hAnsi="仿宋" w:hint="eastAsia"/>
          <w:sz w:val="32"/>
          <w:szCs w:val="28"/>
        </w:rPr>
        <w:t>方</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3</w:t>
      </w:r>
      <w:r>
        <w:rPr>
          <w:rFonts w:ascii="仿宋" w:eastAsia="仿宋" w:hAnsi="仿宋" w:hint="eastAsia"/>
          <w:sz w:val="32"/>
          <w:szCs w:val="28"/>
        </w:rPr>
        <w:t>.</w:t>
      </w:r>
      <w:r>
        <w:rPr>
          <w:rFonts w:ascii="仿宋" w:eastAsia="仿宋" w:hAnsi="仿宋"/>
          <w:sz w:val="32"/>
          <w:szCs w:val="28"/>
        </w:rPr>
        <w:t>所有产品符合产品行业及国家相关要求。</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4.</w:t>
      </w:r>
      <w:r>
        <w:rPr>
          <w:rFonts w:ascii="仿宋" w:eastAsia="仿宋" w:hAnsi="仿宋"/>
          <w:sz w:val="32"/>
          <w:szCs w:val="28"/>
        </w:rPr>
        <w:t>蔬</w:t>
      </w:r>
      <w:r>
        <w:rPr>
          <w:rFonts w:ascii="仿宋" w:eastAsia="仿宋" w:hAnsi="仿宋" w:hint="eastAsia"/>
          <w:sz w:val="32"/>
          <w:szCs w:val="28"/>
        </w:rPr>
        <w:t>果类：</w:t>
      </w:r>
      <w:r>
        <w:rPr>
          <w:rFonts w:ascii="仿宋" w:eastAsia="仿宋" w:hAnsi="仿宋"/>
          <w:sz w:val="32"/>
          <w:szCs w:val="28"/>
        </w:rPr>
        <w:t>必须保证绝对新鲜，无黄叶、无病虫害、无腐烂变质</w:t>
      </w:r>
      <w:r>
        <w:rPr>
          <w:rFonts w:ascii="仿宋" w:eastAsia="仿宋" w:hAnsi="仿宋"/>
          <w:sz w:val="32"/>
          <w:szCs w:val="28"/>
        </w:rPr>
        <w:lastRenderedPageBreak/>
        <w:t>现象。</w:t>
      </w:r>
      <w:r>
        <w:rPr>
          <w:rFonts w:ascii="仿宋" w:eastAsia="仿宋" w:hAnsi="仿宋" w:hint="eastAsia"/>
          <w:sz w:val="32"/>
          <w:szCs w:val="28"/>
        </w:rPr>
        <w:t>叶类</w:t>
      </w:r>
      <w:r>
        <w:rPr>
          <w:rFonts w:ascii="仿宋" w:eastAsia="仿宋" w:hAnsi="仿宋"/>
          <w:sz w:val="32"/>
          <w:szCs w:val="28"/>
        </w:rPr>
        <w:t>蔬菜叶片应鲜嫩翠绿，茎部挺拔，水分充足；根茎类蔬菜表皮光滑</w:t>
      </w:r>
      <w:r>
        <w:rPr>
          <w:rFonts w:ascii="仿宋" w:eastAsia="仿宋" w:hAnsi="仿宋"/>
          <w:sz w:val="32"/>
          <w:szCs w:val="28"/>
        </w:rPr>
        <w:t>，无损伤，质地坚实；茄果类蔬菜果实饱满，色泽鲜艳，成熟度适中</w:t>
      </w:r>
      <w:r>
        <w:rPr>
          <w:rFonts w:ascii="仿宋" w:eastAsia="仿宋" w:hAnsi="仿宋" w:hint="eastAsia"/>
          <w:sz w:val="32"/>
          <w:szCs w:val="28"/>
        </w:rPr>
        <w:t>，</w:t>
      </w:r>
      <w:r>
        <w:rPr>
          <w:rFonts w:ascii="仿宋" w:eastAsia="仿宋" w:hAnsi="仿宋"/>
          <w:sz w:val="32"/>
          <w:szCs w:val="28"/>
        </w:rPr>
        <w:t>坚决杜绝供应不新鲜蔬菜。</w:t>
      </w:r>
      <w:r>
        <w:rPr>
          <w:rFonts w:ascii="仿宋" w:eastAsia="仿宋" w:hAnsi="仿宋" w:hint="eastAsia"/>
          <w:sz w:val="32"/>
          <w:szCs w:val="28"/>
        </w:rPr>
        <w:t>蔬果类残留农药等化学物不得超标，并提供农药残留检测证明。（蔬菜利用率不低于</w:t>
      </w:r>
      <w:r>
        <w:rPr>
          <w:rFonts w:ascii="仿宋" w:eastAsia="仿宋" w:hAnsi="仿宋"/>
          <w:sz w:val="32"/>
          <w:szCs w:val="28"/>
        </w:rPr>
        <w:t>95%</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5</w:t>
      </w:r>
      <w:r>
        <w:rPr>
          <w:rFonts w:ascii="仿宋" w:eastAsia="仿宋" w:hAnsi="仿宋"/>
          <w:sz w:val="32"/>
          <w:szCs w:val="28"/>
        </w:rPr>
        <w:t>.</w:t>
      </w:r>
      <w:r>
        <w:rPr>
          <w:rFonts w:ascii="仿宋" w:eastAsia="仿宋" w:hAnsi="仿宋" w:hint="eastAsia"/>
          <w:sz w:val="32"/>
          <w:szCs w:val="28"/>
        </w:rPr>
        <w:t>鲜</w:t>
      </w:r>
      <w:r>
        <w:rPr>
          <w:rFonts w:ascii="仿宋" w:eastAsia="仿宋" w:hAnsi="仿宋"/>
          <w:sz w:val="32"/>
          <w:szCs w:val="28"/>
        </w:rPr>
        <w:t>肉类</w:t>
      </w:r>
      <w:r>
        <w:rPr>
          <w:rFonts w:ascii="仿宋" w:eastAsia="仿宋" w:hAnsi="仿宋" w:hint="eastAsia"/>
          <w:sz w:val="32"/>
          <w:szCs w:val="28"/>
        </w:rPr>
        <w:t>：应外观检测新鲜肉质柔软有光泽、无腐臭变质异味、无寄生虫、无粘液、无渗出液体，全部来源于正规肉联厂，保证为当日新鲜肉，并提供政府检疫部门出示的检疫合格证明。只接受新鲜宰杀的肉类，严禁使用冻品肉类。五花肉的肥瘦比例应为</w:t>
      </w:r>
      <w:r>
        <w:rPr>
          <w:rFonts w:ascii="仿宋" w:eastAsia="仿宋" w:hAnsi="仿宋"/>
          <w:sz w:val="32"/>
          <w:szCs w:val="28"/>
        </w:rPr>
        <w:t>3:7</w:t>
      </w:r>
      <w:r>
        <w:rPr>
          <w:rFonts w:ascii="仿宋" w:eastAsia="仿宋" w:hAnsi="仿宋"/>
          <w:sz w:val="32"/>
          <w:szCs w:val="28"/>
        </w:rPr>
        <w:t>（三线肉）</w:t>
      </w:r>
      <w:r>
        <w:rPr>
          <w:rFonts w:ascii="仿宋" w:eastAsia="仿宋" w:hAnsi="仿宋" w:hint="eastAsia"/>
          <w:sz w:val="32"/>
          <w:szCs w:val="28"/>
        </w:rPr>
        <w:t>。（鲜肉类利用率不低于</w:t>
      </w:r>
      <w:r>
        <w:rPr>
          <w:rFonts w:ascii="仿宋" w:eastAsia="仿宋" w:hAnsi="仿宋"/>
          <w:sz w:val="32"/>
          <w:szCs w:val="28"/>
        </w:rPr>
        <w:t>98%</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6</w:t>
      </w:r>
      <w:r>
        <w:rPr>
          <w:rFonts w:ascii="仿宋" w:eastAsia="仿宋" w:hAnsi="仿宋"/>
          <w:sz w:val="32"/>
          <w:szCs w:val="28"/>
        </w:rPr>
        <w:t>.</w:t>
      </w:r>
      <w:r>
        <w:rPr>
          <w:rFonts w:ascii="仿宋" w:eastAsia="仿宋" w:hAnsi="仿宋" w:hint="eastAsia"/>
        </w:rPr>
        <w:t xml:space="preserve"> </w:t>
      </w:r>
      <w:r>
        <w:rPr>
          <w:rFonts w:ascii="仿宋" w:eastAsia="仿宋" w:hAnsi="仿宋" w:hint="eastAsia"/>
          <w:sz w:val="32"/>
          <w:szCs w:val="28"/>
        </w:rPr>
        <w:t>熟食（特别是鲜制熟食）的保质期较短，保鲜要求高，供应的熟食需保证产品的品质。</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7</w:t>
      </w:r>
      <w:r>
        <w:rPr>
          <w:rFonts w:ascii="仿宋" w:eastAsia="仿宋" w:hAnsi="仿宋" w:hint="eastAsia"/>
          <w:sz w:val="32"/>
          <w:szCs w:val="28"/>
        </w:rPr>
        <w:t>.</w:t>
      </w:r>
      <w:r>
        <w:rPr>
          <w:rFonts w:ascii="仿宋" w:eastAsia="仿宋" w:hAnsi="仿宋"/>
          <w:sz w:val="32"/>
          <w:szCs w:val="28"/>
        </w:rPr>
        <w:t>禽类</w:t>
      </w:r>
      <w:r>
        <w:rPr>
          <w:rFonts w:ascii="仿宋" w:eastAsia="仿宋" w:hAnsi="仿宋" w:hint="eastAsia"/>
          <w:sz w:val="32"/>
          <w:szCs w:val="28"/>
        </w:rPr>
        <w:t>：必须为</w:t>
      </w:r>
      <w:r>
        <w:rPr>
          <w:rFonts w:ascii="仿宋" w:eastAsia="仿宋" w:hAnsi="仿宋"/>
          <w:sz w:val="32"/>
          <w:szCs w:val="28"/>
        </w:rPr>
        <w:t>新鲜宰杀，表皮光滑，</w:t>
      </w:r>
      <w:r>
        <w:rPr>
          <w:rFonts w:ascii="仿宋" w:eastAsia="仿宋" w:hAnsi="仿宋" w:hint="eastAsia"/>
          <w:sz w:val="32"/>
          <w:szCs w:val="28"/>
        </w:rPr>
        <w:t>无</w:t>
      </w:r>
      <w:r>
        <w:rPr>
          <w:rFonts w:ascii="仿宋" w:eastAsia="仿宋" w:hAnsi="仿宋"/>
          <w:sz w:val="32"/>
          <w:szCs w:val="28"/>
        </w:rPr>
        <w:t>破损或淤血现象</w:t>
      </w:r>
      <w:r>
        <w:rPr>
          <w:rFonts w:ascii="仿宋" w:eastAsia="仿宋" w:hAnsi="仿宋" w:hint="eastAsia"/>
          <w:sz w:val="32"/>
          <w:szCs w:val="28"/>
        </w:rPr>
        <w:t>，</w:t>
      </w:r>
      <w:r>
        <w:rPr>
          <w:rFonts w:ascii="仿宋" w:eastAsia="仿宋" w:hAnsi="仿宋"/>
          <w:sz w:val="32"/>
          <w:szCs w:val="28"/>
        </w:rPr>
        <w:t>肉质有弹性，具有禽类特有的新鲜气味。</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8</w:t>
      </w:r>
      <w:r>
        <w:rPr>
          <w:rFonts w:ascii="仿宋" w:eastAsia="仿宋" w:hAnsi="仿宋" w:hint="eastAsia"/>
          <w:sz w:val="32"/>
          <w:szCs w:val="28"/>
        </w:rPr>
        <w:t>.</w:t>
      </w:r>
      <w:r>
        <w:rPr>
          <w:rFonts w:ascii="仿宋" w:eastAsia="仿宋" w:hAnsi="仿宋"/>
          <w:sz w:val="32"/>
          <w:szCs w:val="28"/>
        </w:rPr>
        <w:t>蛋类：鸡蛋、鸭蛋</w:t>
      </w:r>
      <w:r>
        <w:rPr>
          <w:rFonts w:ascii="仿宋" w:eastAsia="仿宋" w:hAnsi="仿宋" w:hint="eastAsia"/>
          <w:sz w:val="32"/>
          <w:szCs w:val="28"/>
        </w:rPr>
        <w:t>、皮蛋</w:t>
      </w:r>
      <w:r>
        <w:rPr>
          <w:rFonts w:ascii="仿宋" w:eastAsia="仿宋" w:hAnsi="仿宋"/>
          <w:sz w:val="32"/>
          <w:szCs w:val="28"/>
        </w:rPr>
        <w:t>等蛋类应新鲜，蛋壳完整，无裂纹。打开后，蛋黄饱满，颜色鲜艳，蛋清浓稠，无异味。</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9.</w:t>
      </w:r>
      <w:r>
        <w:rPr>
          <w:rFonts w:ascii="仿宋" w:eastAsia="仿宋" w:hAnsi="仿宋" w:hint="eastAsia"/>
          <w:sz w:val="32"/>
          <w:szCs w:val="28"/>
        </w:rPr>
        <w:t>粮油、副食、调料类：由正规厂家供货，有产地、品名、生产厂家、生产日期、保质期、批号或代号、规格或型号、成分或主要成分、防伪标识、条形码等，并符合国家食品卫生标准，每一批次需提供检测证明，坚决杜绝出售假冒、变质、过期的产品。</w:t>
      </w:r>
      <w:r>
        <w:rPr>
          <w:rFonts w:ascii="仿宋" w:eastAsia="仿宋" w:hAnsi="仿宋"/>
          <w:sz w:val="32"/>
          <w:szCs w:val="28"/>
        </w:rPr>
        <w:t>食用油具有</w:t>
      </w:r>
      <w:r>
        <w:rPr>
          <w:rFonts w:ascii="仿宋" w:eastAsia="仿宋" w:hAnsi="仿宋"/>
          <w:sz w:val="32"/>
          <w:szCs w:val="28"/>
        </w:rPr>
        <w:t>良好的透明度，无浑浊、无沉淀、无异味。大米、面粉等粮食类产品应颗粒饱满，色泽正常，无霉变、无虫蛀。</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10</w:t>
      </w:r>
      <w:r>
        <w:rPr>
          <w:rFonts w:ascii="仿宋" w:eastAsia="仿宋" w:hAnsi="仿宋" w:hint="eastAsia"/>
          <w:sz w:val="32"/>
          <w:szCs w:val="28"/>
        </w:rPr>
        <w:t>.</w:t>
      </w:r>
      <w:r>
        <w:rPr>
          <w:rFonts w:ascii="仿宋" w:eastAsia="仿宋" w:hAnsi="仿宋" w:hint="eastAsia"/>
          <w:sz w:val="32"/>
          <w:szCs w:val="28"/>
        </w:rPr>
        <w:t>冻品类有生产厂家、生产日期和保质期。</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11</w:t>
      </w:r>
      <w:r>
        <w:rPr>
          <w:rFonts w:ascii="仿宋" w:eastAsia="仿宋" w:hAnsi="仿宋" w:hint="eastAsia"/>
          <w:sz w:val="32"/>
          <w:szCs w:val="28"/>
        </w:rPr>
        <w:t>.</w:t>
      </w:r>
      <w:r>
        <w:rPr>
          <w:rFonts w:ascii="仿宋" w:eastAsia="仿宋" w:hAnsi="仿宋" w:hint="eastAsia"/>
          <w:sz w:val="32"/>
          <w:szCs w:val="28"/>
        </w:rPr>
        <w:t>冰鲜类食材保质期不得超过</w:t>
      </w:r>
      <w:r>
        <w:rPr>
          <w:rFonts w:ascii="仿宋" w:eastAsia="仿宋" w:hAnsi="仿宋"/>
          <w:sz w:val="32"/>
          <w:szCs w:val="28"/>
        </w:rPr>
        <w:t>48</w:t>
      </w:r>
      <w:r>
        <w:rPr>
          <w:rFonts w:ascii="仿宋" w:eastAsia="仿宋" w:hAnsi="仿宋"/>
          <w:sz w:val="32"/>
          <w:szCs w:val="28"/>
        </w:rPr>
        <w:t>小时。</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lastRenderedPageBreak/>
        <w:t>1</w:t>
      </w:r>
      <w:r>
        <w:rPr>
          <w:rFonts w:ascii="仿宋" w:eastAsia="仿宋" w:hAnsi="仿宋"/>
          <w:sz w:val="32"/>
          <w:szCs w:val="28"/>
        </w:rPr>
        <w:t>2</w:t>
      </w:r>
      <w:r>
        <w:rPr>
          <w:rFonts w:ascii="仿宋" w:eastAsia="仿宋" w:hAnsi="仿宋" w:hint="eastAsia"/>
          <w:sz w:val="32"/>
          <w:szCs w:val="28"/>
        </w:rPr>
        <w:t>.</w:t>
      </w:r>
      <w:r>
        <w:rPr>
          <w:rFonts w:ascii="仿宋" w:eastAsia="仿宋" w:hAnsi="仿宋" w:hint="eastAsia"/>
          <w:sz w:val="32"/>
          <w:szCs w:val="28"/>
        </w:rPr>
        <w:t>水产类必须鲜活，身体饱满结实，无腐烂异味，肉质紧密有弹性，来源可靠放心，无毒，无害，无污染。（利用率不低于</w:t>
      </w:r>
      <w:r>
        <w:rPr>
          <w:rFonts w:ascii="仿宋" w:eastAsia="仿宋" w:hAnsi="仿宋"/>
          <w:sz w:val="32"/>
          <w:szCs w:val="28"/>
        </w:rPr>
        <w:t>95%</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3</w:t>
      </w:r>
      <w:r>
        <w:rPr>
          <w:rFonts w:ascii="仿宋" w:eastAsia="仿宋" w:hAnsi="仿宋" w:hint="eastAsia"/>
          <w:sz w:val="32"/>
          <w:szCs w:val="28"/>
        </w:rPr>
        <w:t>.</w:t>
      </w:r>
      <w:r>
        <w:rPr>
          <w:rFonts w:ascii="仿宋" w:eastAsia="仿宋" w:hAnsi="仿宋" w:hint="eastAsia"/>
          <w:sz w:val="32"/>
          <w:szCs w:val="28"/>
        </w:rPr>
        <w:t>干货类制品的质量基本标准要求应符合国家相关行业标准，干爽、不霉烂、整齐、均匀、完整、无虫蛀、无杂质，保持应有的色泽。确保产品质量稳定，保证营养丰富、绿色安全、海味浓郁、易存放、食用方便，保质期长。从</w:t>
      </w:r>
      <w:r>
        <w:rPr>
          <w:rFonts w:ascii="仿宋" w:eastAsia="仿宋" w:hAnsi="仿宋" w:hint="eastAsia"/>
          <w:sz w:val="32"/>
          <w:szCs w:val="28"/>
        </w:rPr>
        <w:t>加工、包装、运输、贮存到销售全部符合国家规定标准。尤其是二氧化硫残留量、总砷含量不超过国家卫生标准；木耳类的水分含量不能超过国家标准要求，采购方可根据实际情况对需要的干货制品进行品质抽检，对质量未达到国家标准的干货制品采购方有权拒绝接受。</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14</w:t>
      </w:r>
      <w:r>
        <w:rPr>
          <w:rFonts w:ascii="仿宋" w:eastAsia="仿宋" w:hAnsi="仿宋" w:hint="eastAsia"/>
          <w:sz w:val="32"/>
          <w:szCs w:val="28"/>
        </w:rPr>
        <w:t>.</w:t>
      </w:r>
      <w:r>
        <w:rPr>
          <w:rFonts w:ascii="仿宋" w:eastAsia="仿宋" w:hAnsi="仿宋"/>
          <w:sz w:val="32"/>
          <w:szCs w:val="28"/>
        </w:rPr>
        <w:t>熟食类必须来源于正规店家，保证为当天生产的食材，并符合该类食材的行业标准。</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15</w:t>
      </w:r>
      <w:r>
        <w:rPr>
          <w:rFonts w:ascii="仿宋" w:eastAsia="仿宋" w:hAnsi="仿宋" w:hint="eastAsia"/>
          <w:sz w:val="32"/>
          <w:szCs w:val="28"/>
        </w:rPr>
        <w:t>.</w:t>
      </w:r>
      <w:r>
        <w:rPr>
          <w:rFonts w:ascii="仿宋" w:eastAsia="仿宋" w:hAnsi="仿宋"/>
          <w:sz w:val="32"/>
          <w:szCs w:val="28"/>
        </w:rPr>
        <w:t>豆制品符合</w:t>
      </w:r>
      <w:r>
        <w:rPr>
          <w:rFonts w:ascii="仿宋" w:eastAsia="仿宋" w:hAnsi="仿宋"/>
          <w:sz w:val="32"/>
          <w:szCs w:val="28"/>
        </w:rPr>
        <w:t>GB 2712-2014</w:t>
      </w:r>
      <w:r>
        <w:rPr>
          <w:rFonts w:ascii="仿宋" w:eastAsia="仿宋" w:hAnsi="仿宋"/>
          <w:sz w:val="32"/>
          <w:szCs w:val="28"/>
        </w:rPr>
        <w:t>食品安全国家标准。</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6.</w:t>
      </w:r>
      <w:r>
        <w:rPr>
          <w:rFonts w:ascii="仿宋" w:eastAsia="仿宋" w:hAnsi="仿宋" w:hint="eastAsia"/>
          <w:sz w:val="32"/>
          <w:szCs w:val="28"/>
        </w:rPr>
        <w:t>拒绝接受“工厂化”养殖的畜禽肉。</w:t>
      </w:r>
    </w:p>
    <w:p w:rsidR="002B45E4" w:rsidRDefault="00275E18">
      <w:pPr>
        <w:spacing w:line="600" w:lineRule="exact"/>
        <w:ind w:firstLineChars="200" w:firstLine="640"/>
        <w:rPr>
          <w:rFonts w:ascii="黑体" w:eastAsia="黑体" w:hAnsi="黑体"/>
          <w:sz w:val="32"/>
          <w:szCs w:val="28"/>
        </w:rPr>
      </w:pPr>
      <w:r>
        <w:rPr>
          <w:rFonts w:ascii="黑体" w:eastAsia="黑体" w:hAnsi="黑体"/>
          <w:sz w:val="32"/>
          <w:szCs w:val="28"/>
        </w:rPr>
        <w:t>三、供应能力要求</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供应商需具备充足的食材采购渠道</w:t>
      </w:r>
      <w:r>
        <w:rPr>
          <w:rFonts w:ascii="仿宋" w:eastAsia="仿宋" w:hAnsi="仿宋" w:hint="eastAsia"/>
          <w:sz w:val="32"/>
          <w:szCs w:val="28"/>
        </w:rPr>
        <w:t>或</w:t>
      </w:r>
      <w:r>
        <w:rPr>
          <w:rFonts w:ascii="仿宋" w:eastAsia="仿宋" w:hAnsi="仿宋"/>
          <w:sz w:val="32"/>
          <w:szCs w:val="28"/>
        </w:rPr>
        <w:t>仓储设施，能够确保每日按时、按量供应食堂</w:t>
      </w:r>
      <w:r>
        <w:rPr>
          <w:rFonts w:ascii="仿宋" w:eastAsia="仿宋" w:hAnsi="仿宋"/>
          <w:sz w:val="32"/>
          <w:szCs w:val="28"/>
        </w:rPr>
        <w:t>所需的各类食材。供应商</w:t>
      </w:r>
      <w:r>
        <w:rPr>
          <w:rFonts w:ascii="仿宋" w:eastAsia="仿宋" w:hAnsi="仿宋" w:hint="eastAsia"/>
          <w:sz w:val="32"/>
          <w:szCs w:val="28"/>
        </w:rPr>
        <w:t>必须</w:t>
      </w:r>
      <w:r>
        <w:rPr>
          <w:rFonts w:ascii="仿宋" w:eastAsia="仿宋" w:hAnsi="仿宋"/>
          <w:sz w:val="32"/>
          <w:szCs w:val="28"/>
        </w:rPr>
        <w:t>在</w:t>
      </w:r>
      <w:r>
        <w:rPr>
          <w:rFonts w:ascii="仿宋" w:eastAsia="仿宋" w:hAnsi="仿宋" w:hint="eastAsia"/>
          <w:sz w:val="32"/>
          <w:szCs w:val="28"/>
        </w:rPr>
        <w:t>每日</w:t>
      </w:r>
      <w:r>
        <w:rPr>
          <w:rFonts w:ascii="仿宋" w:eastAsia="仿宋" w:hAnsi="仿宋" w:hint="eastAsia"/>
          <w:b/>
          <w:sz w:val="32"/>
          <w:szCs w:val="28"/>
        </w:rPr>
        <w:t>0</w:t>
      </w:r>
      <w:r>
        <w:rPr>
          <w:rFonts w:ascii="仿宋" w:eastAsia="仿宋" w:hAnsi="仿宋"/>
          <w:b/>
          <w:sz w:val="32"/>
          <w:szCs w:val="28"/>
        </w:rPr>
        <w:t>7</w:t>
      </w:r>
      <w:r>
        <w:rPr>
          <w:rFonts w:ascii="仿宋" w:eastAsia="仿宋" w:hAnsi="仿宋" w:hint="eastAsia"/>
          <w:b/>
          <w:sz w:val="32"/>
          <w:szCs w:val="28"/>
        </w:rPr>
        <w:t>:2</w:t>
      </w:r>
      <w:r>
        <w:rPr>
          <w:rFonts w:ascii="仿宋" w:eastAsia="仿宋" w:hAnsi="仿宋"/>
          <w:b/>
          <w:sz w:val="32"/>
          <w:szCs w:val="28"/>
        </w:rPr>
        <w:t>0-</w:t>
      </w:r>
      <w:r>
        <w:rPr>
          <w:rFonts w:ascii="仿宋" w:eastAsia="仿宋" w:hAnsi="仿宋" w:hint="eastAsia"/>
          <w:b/>
          <w:sz w:val="32"/>
          <w:szCs w:val="28"/>
        </w:rPr>
        <w:t>0</w:t>
      </w:r>
      <w:r>
        <w:rPr>
          <w:rFonts w:ascii="仿宋" w:eastAsia="仿宋" w:hAnsi="仿宋"/>
          <w:b/>
          <w:sz w:val="32"/>
          <w:szCs w:val="28"/>
        </w:rPr>
        <w:t>7</w:t>
      </w:r>
      <w:r>
        <w:rPr>
          <w:rFonts w:ascii="仿宋" w:eastAsia="仿宋" w:hAnsi="仿宋" w:hint="eastAsia"/>
          <w:b/>
          <w:sz w:val="32"/>
          <w:szCs w:val="28"/>
        </w:rPr>
        <w:t>:3</w:t>
      </w:r>
      <w:r>
        <w:rPr>
          <w:rFonts w:ascii="仿宋" w:eastAsia="仿宋" w:hAnsi="仿宋"/>
          <w:b/>
          <w:sz w:val="32"/>
          <w:szCs w:val="28"/>
        </w:rPr>
        <w:t>0</w:t>
      </w:r>
      <w:r>
        <w:rPr>
          <w:rFonts w:ascii="仿宋" w:eastAsia="仿宋" w:hAnsi="仿宋"/>
          <w:sz w:val="32"/>
          <w:szCs w:val="28"/>
        </w:rPr>
        <w:t>将食材准确送达食堂指定地点。</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具备应对突发情况（如用餐人数临时增加、恶劣天气</w:t>
      </w:r>
      <w:r>
        <w:rPr>
          <w:rFonts w:ascii="仿宋" w:eastAsia="仿宋" w:hAnsi="仿宋" w:hint="eastAsia"/>
          <w:sz w:val="32"/>
          <w:szCs w:val="28"/>
        </w:rPr>
        <w:t>、采购清单以外</w:t>
      </w:r>
      <w:r>
        <w:rPr>
          <w:rFonts w:ascii="仿宋" w:eastAsia="仿宋" w:hAnsi="仿宋"/>
          <w:sz w:val="32"/>
          <w:szCs w:val="28"/>
        </w:rPr>
        <w:t>等）的食材供应保障能力，能够迅速组织调配食材，满足食堂的紧急需求。</w:t>
      </w:r>
    </w:p>
    <w:p w:rsidR="002B45E4" w:rsidRDefault="00275E18">
      <w:pPr>
        <w:spacing w:line="600" w:lineRule="exact"/>
        <w:ind w:firstLineChars="200" w:firstLine="640"/>
        <w:rPr>
          <w:rFonts w:ascii="黑体" w:eastAsia="黑体" w:hAnsi="黑体"/>
          <w:sz w:val="32"/>
          <w:szCs w:val="28"/>
        </w:rPr>
      </w:pPr>
      <w:r>
        <w:rPr>
          <w:rFonts w:ascii="黑体" w:eastAsia="黑体" w:hAnsi="黑体"/>
          <w:sz w:val="32"/>
          <w:szCs w:val="28"/>
        </w:rPr>
        <w:t>四、配送服务要求</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w:t>
      </w:r>
      <w:r>
        <w:rPr>
          <w:rFonts w:ascii="仿宋" w:eastAsia="仿宋" w:hAnsi="仿宋" w:hint="eastAsia"/>
        </w:rPr>
        <w:t xml:space="preserve"> </w:t>
      </w:r>
      <w:r>
        <w:rPr>
          <w:rFonts w:ascii="仿宋" w:eastAsia="仿宋" w:hAnsi="仿宋" w:hint="eastAsia"/>
          <w:sz w:val="32"/>
          <w:szCs w:val="28"/>
        </w:rPr>
        <w:t>食材运输须采用符合卫生标准的外包装和运载工具，并且要</w:t>
      </w:r>
      <w:r>
        <w:rPr>
          <w:rFonts w:ascii="仿宋" w:eastAsia="仿宋" w:hAnsi="仿宋" w:hint="eastAsia"/>
          <w:sz w:val="32"/>
          <w:szCs w:val="28"/>
        </w:rPr>
        <w:lastRenderedPageBreak/>
        <w:t>保持清洁和定期消毒。运输车厢的内仓，包括地面、墙面和顶，应使用抗腐蚀、防潮，易清洁消毒的材料。车厢内无不良气味、异味</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2.</w:t>
      </w:r>
      <w:r>
        <w:rPr>
          <w:rFonts w:ascii="仿宋" w:eastAsia="仿宋" w:hAnsi="仿宋"/>
          <w:sz w:val="32"/>
          <w:szCs w:val="28"/>
        </w:rPr>
        <w:t>供应商应配备专业的配送人员，配送人员需具备良好的服务意识，在送达食材时，配合食堂工作人员完成食材的验收工作。</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3</w:t>
      </w:r>
      <w:r>
        <w:rPr>
          <w:rFonts w:ascii="仿宋" w:eastAsia="仿宋" w:hAnsi="仿宋"/>
          <w:sz w:val="32"/>
          <w:szCs w:val="28"/>
        </w:rPr>
        <w:t>.</w:t>
      </w:r>
      <w:r>
        <w:rPr>
          <w:rFonts w:ascii="仿宋" w:eastAsia="仿宋" w:hAnsi="仿宋" w:hint="eastAsia"/>
        </w:rPr>
        <w:t xml:space="preserve"> </w:t>
      </w:r>
      <w:r>
        <w:rPr>
          <w:rFonts w:ascii="仿宋" w:eastAsia="仿宋" w:hAnsi="仿宋" w:hint="eastAsia"/>
          <w:sz w:val="32"/>
          <w:szCs w:val="28"/>
        </w:rPr>
        <w:t>包装应足以承受整个过程中的运输、转运、装卸、储存等，充分考虑到运输途中的各种情况（如暴露于恶劣气候等）和珠海地区的气候特点，以及露天存放的需要。</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4</w:t>
      </w:r>
      <w:r>
        <w:rPr>
          <w:rFonts w:ascii="仿宋" w:eastAsia="仿宋" w:hAnsi="仿宋"/>
          <w:sz w:val="32"/>
          <w:szCs w:val="28"/>
        </w:rPr>
        <w:t>.</w:t>
      </w:r>
      <w:r>
        <w:rPr>
          <w:rFonts w:ascii="仿宋" w:eastAsia="仿宋" w:hAnsi="仿宋" w:hint="eastAsia"/>
        </w:rPr>
        <w:t xml:space="preserve"> </w:t>
      </w:r>
      <w:r>
        <w:rPr>
          <w:rFonts w:ascii="仿宋" w:eastAsia="仿宋" w:hAnsi="仿宋" w:hint="eastAsia"/>
          <w:sz w:val="32"/>
          <w:szCs w:val="28"/>
        </w:rPr>
        <w:t>冷藏</w:t>
      </w:r>
      <w:r>
        <w:rPr>
          <w:rFonts w:ascii="仿宋" w:eastAsia="仿宋" w:hAnsi="仿宋" w:hint="eastAsia"/>
          <w:sz w:val="32"/>
          <w:szCs w:val="28"/>
        </w:rPr>
        <w:t>/</w:t>
      </w:r>
      <w:r>
        <w:rPr>
          <w:rFonts w:ascii="仿宋" w:eastAsia="仿宋" w:hAnsi="仿宋" w:hint="eastAsia"/>
          <w:sz w:val="32"/>
          <w:szCs w:val="28"/>
        </w:rPr>
        <w:t>冻食材须用专用冷藏</w:t>
      </w:r>
      <w:r>
        <w:rPr>
          <w:rFonts w:ascii="仿宋" w:eastAsia="仿宋" w:hAnsi="仿宋" w:hint="eastAsia"/>
          <w:sz w:val="32"/>
          <w:szCs w:val="28"/>
        </w:rPr>
        <w:t>/</w:t>
      </w:r>
      <w:r>
        <w:rPr>
          <w:rFonts w:ascii="仿宋" w:eastAsia="仿宋" w:hAnsi="仿宋" w:hint="eastAsia"/>
          <w:sz w:val="32"/>
          <w:szCs w:val="28"/>
        </w:rPr>
        <w:t>冻载具运输，应有必要的保温设备并在整个运输过程中保持安全的冷藏</w:t>
      </w:r>
      <w:r>
        <w:rPr>
          <w:rFonts w:ascii="仿宋" w:eastAsia="仿宋" w:hAnsi="仿宋" w:hint="eastAsia"/>
          <w:sz w:val="32"/>
          <w:szCs w:val="28"/>
        </w:rPr>
        <w:t>/</w:t>
      </w:r>
      <w:r>
        <w:rPr>
          <w:rFonts w:ascii="仿宋" w:eastAsia="仿宋" w:hAnsi="仿宋" w:hint="eastAsia"/>
          <w:sz w:val="32"/>
          <w:szCs w:val="28"/>
        </w:rPr>
        <w:t>冻温度。整个运输过程应科学合理，运输车辆应定期清洁，保持性能稳定，符合规定的温度要求，使运输食材处于恒定的环境中。</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5</w:t>
      </w:r>
      <w:r>
        <w:rPr>
          <w:rFonts w:ascii="仿宋" w:eastAsia="仿宋" w:hAnsi="仿宋"/>
          <w:sz w:val="32"/>
          <w:szCs w:val="28"/>
        </w:rPr>
        <w:t>.</w:t>
      </w:r>
      <w:r>
        <w:rPr>
          <w:rFonts w:ascii="仿宋" w:eastAsia="仿宋" w:hAnsi="仿宋" w:hint="eastAsia"/>
        </w:rPr>
        <w:t xml:space="preserve"> </w:t>
      </w:r>
      <w:r>
        <w:rPr>
          <w:rFonts w:ascii="仿宋" w:eastAsia="仿宋" w:hAnsi="仿宋" w:hint="eastAsia"/>
          <w:sz w:val="32"/>
          <w:szCs w:val="28"/>
        </w:rPr>
        <w:t>包装必须与运输方式相适应，包</w:t>
      </w:r>
      <w:r>
        <w:rPr>
          <w:rFonts w:ascii="仿宋" w:eastAsia="仿宋" w:hAnsi="仿宋" w:hint="eastAsia"/>
          <w:sz w:val="32"/>
          <w:szCs w:val="28"/>
        </w:rPr>
        <w:t>装方式的确定及包装费用均由供应商负责；由于不适当的包装而造成货物在运输过程中有任何损坏、丢失由供应商负责。</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6.</w:t>
      </w:r>
      <w:r>
        <w:rPr>
          <w:rFonts w:ascii="仿宋" w:eastAsia="仿宋" w:hAnsi="仿宋" w:hint="eastAsia"/>
          <w:sz w:val="32"/>
          <w:szCs w:val="28"/>
        </w:rPr>
        <w:t>食材运输时，不得使用镂空周转框进行承装，应使用专用且不会渗水的密闭容器。</w:t>
      </w:r>
      <w:r>
        <w:rPr>
          <w:rFonts w:ascii="仿宋" w:eastAsia="仿宋" w:hAnsi="仿宋" w:hint="eastAsia"/>
          <w:color w:val="333333"/>
          <w:sz w:val="32"/>
          <w:szCs w:val="32"/>
          <w:shd w:val="clear" w:color="auto" w:fill="FFFFFF"/>
        </w:rPr>
        <w:t>配送前，对承装食材的容器进行清洁、消毒。</w:t>
      </w:r>
    </w:p>
    <w:p w:rsidR="002B45E4" w:rsidRDefault="00275E18">
      <w:pPr>
        <w:spacing w:line="600" w:lineRule="exact"/>
        <w:ind w:firstLineChars="200" w:firstLine="640"/>
        <w:rPr>
          <w:rFonts w:ascii="黑体" w:eastAsia="黑体" w:hAnsi="黑体"/>
          <w:sz w:val="32"/>
          <w:szCs w:val="28"/>
        </w:rPr>
      </w:pPr>
      <w:r>
        <w:rPr>
          <w:rFonts w:ascii="黑体" w:eastAsia="黑体" w:hAnsi="黑体" w:hint="eastAsia"/>
          <w:sz w:val="32"/>
          <w:szCs w:val="28"/>
        </w:rPr>
        <w:t>五</w:t>
      </w:r>
      <w:r>
        <w:rPr>
          <w:rFonts w:ascii="黑体" w:eastAsia="黑体" w:hAnsi="黑体"/>
          <w:sz w:val="32"/>
          <w:szCs w:val="28"/>
        </w:rPr>
        <w:t>、验收与退换货要求</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w:t>
      </w:r>
      <w:r>
        <w:rPr>
          <w:rFonts w:ascii="仿宋" w:eastAsia="仿宋" w:hAnsi="仿宋" w:hint="eastAsia"/>
          <w:sz w:val="32"/>
          <w:szCs w:val="28"/>
        </w:rPr>
        <w:t>每日消防队员</w:t>
      </w:r>
      <w:r>
        <w:rPr>
          <w:rFonts w:ascii="仿宋" w:eastAsia="仿宋" w:hAnsi="仿宋"/>
          <w:sz w:val="32"/>
          <w:szCs w:val="28"/>
        </w:rPr>
        <w:t>将按照本采购需求中的质量要求对每批送达的食材进行严格验收</w:t>
      </w:r>
      <w:r>
        <w:rPr>
          <w:rFonts w:ascii="仿宋" w:eastAsia="仿宋" w:hAnsi="仿宋" w:hint="eastAsia"/>
          <w:sz w:val="32"/>
          <w:szCs w:val="28"/>
        </w:rPr>
        <w:t>，</w:t>
      </w:r>
      <w:r>
        <w:rPr>
          <w:rFonts w:ascii="仿宋" w:eastAsia="仿宋" w:hAnsi="仿宋"/>
          <w:sz w:val="32"/>
          <w:szCs w:val="28"/>
        </w:rPr>
        <w:t>发现食材存在质量问题</w:t>
      </w:r>
      <w:r>
        <w:rPr>
          <w:rFonts w:ascii="仿宋" w:eastAsia="仿宋" w:hAnsi="仿宋" w:hint="eastAsia"/>
          <w:sz w:val="32"/>
          <w:szCs w:val="28"/>
        </w:rPr>
        <w:t>的</w:t>
      </w:r>
      <w:r>
        <w:rPr>
          <w:rFonts w:ascii="仿宋" w:eastAsia="仿宋" w:hAnsi="仿宋"/>
          <w:sz w:val="32"/>
          <w:szCs w:val="28"/>
        </w:rPr>
        <w:t>（如不新鲜、不符合规格等），供应商应无条件接受退换货，并在</w:t>
      </w:r>
      <w:r>
        <w:rPr>
          <w:rFonts w:ascii="仿宋" w:eastAsia="仿宋" w:hAnsi="仿宋"/>
          <w:sz w:val="32"/>
          <w:szCs w:val="28"/>
        </w:rPr>
        <w:t>2</w:t>
      </w:r>
      <w:r>
        <w:rPr>
          <w:rFonts w:ascii="仿宋" w:eastAsia="仿宋" w:hAnsi="仿宋"/>
          <w:sz w:val="32"/>
          <w:szCs w:val="28"/>
        </w:rPr>
        <w:t>小时内重新配送合格的食材。</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2</w:t>
      </w:r>
      <w:r>
        <w:rPr>
          <w:rFonts w:ascii="仿宋" w:eastAsia="仿宋" w:hAnsi="仿宋"/>
          <w:sz w:val="32"/>
          <w:szCs w:val="28"/>
        </w:rPr>
        <w:t>.</w:t>
      </w:r>
      <w:r>
        <w:rPr>
          <w:rFonts w:ascii="仿宋" w:eastAsia="仿宋" w:hAnsi="仿宋"/>
          <w:sz w:val="32"/>
          <w:szCs w:val="28"/>
        </w:rPr>
        <w:t>对于验收合格的食材，</w:t>
      </w:r>
      <w:r>
        <w:rPr>
          <w:rFonts w:ascii="仿宋" w:eastAsia="仿宋" w:hAnsi="仿宋" w:hint="eastAsia"/>
          <w:sz w:val="32"/>
          <w:szCs w:val="28"/>
        </w:rPr>
        <w:t>消防队员在供应单上签名确认</w:t>
      </w:r>
      <w:r>
        <w:rPr>
          <w:rFonts w:ascii="仿宋" w:eastAsia="仿宋" w:hAnsi="仿宋"/>
          <w:sz w:val="32"/>
          <w:szCs w:val="28"/>
        </w:rPr>
        <w:t>。如在使用过程中发现因食材质量问题导致的食品安全隐患，供应商应承</w:t>
      </w:r>
      <w:r>
        <w:rPr>
          <w:rFonts w:ascii="仿宋" w:eastAsia="仿宋" w:hAnsi="仿宋"/>
          <w:sz w:val="32"/>
          <w:szCs w:val="28"/>
        </w:rPr>
        <w:lastRenderedPageBreak/>
        <w:t>担相应的责任</w:t>
      </w:r>
      <w:r>
        <w:rPr>
          <w:rFonts w:ascii="仿宋" w:eastAsia="仿宋" w:hAnsi="仿宋" w:hint="eastAsia"/>
          <w:sz w:val="32"/>
          <w:szCs w:val="28"/>
        </w:rPr>
        <w:t>，如残留的农药导致员工生病等。</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3</w:t>
      </w:r>
      <w:r>
        <w:rPr>
          <w:rFonts w:ascii="仿宋" w:eastAsia="仿宋" w:hAnsi="仿宋"/>
          <w:sz w:val="32"/>
          <w:szCs w:val="28"/>
        </w:rPr>
        <w:t>.</w:t>
      </w:r>
      <w:r>
        <w:rPr>
          <w:rFonts w:ascii="仿宋" w:eastAsia="仿宋" w:hAnsi="仿宋" w:hint="eastAsia"/>
          <w:sz w:val="32"/>
          <w:szCs w:val="28"/>
        </w:rPr>
        <w:t>供应商</w:t>
      </w:r>
      <w:r>
        <w:rPr>
          <w:rFonts w:ascii="仿宋" w:eastAsia="仿宋" w:hAnsi="仿宋"/>
          <w:sz w:val="32"/>
          <w:szCs w:val="28"/>
        </w:rPr>
        <w:t>应在</w:t>
      </w:r>
      <w:r>
        <w:rPr>
          <w:rFonts w:ascii="仿宋" w:eastAsia="仿宋" w:hAnsi="仿宋" w:hint="eastAsia"/>
          <w:sz w:val="32"/>
          <w:szCs w:val="28"/>
        </w:rPr>
        <w:t>规定的时间内将食材送达指定地点，</w:t>
      </w:r>
      <w:r>
        <w:rPr>
          <w:rFonts w:ascii="仿宋" w:eastAsia="仿宋" w:hAnsi="仿宋"/>
          <w:sz w:val="32"/>
          <w:szCs w:val="28"/>
        </w:rPr>
        <w:t>以便做好交收工作。如</w:t>
      </w:r>
      <w:r>
        <w:rPr>
          <w:rFonts w:ascii="仿宋" w:eastAsia="仿宋" w:hAnsi="仿宋" w:hint="eastAsia"/>
          <w:sz w:val="32"/>
          <w:szCs w:val="28"/>
        </w:rPr>
        <w:t>供应商</w:t>
      </w:r>
      <w:r>
        <w:rPr>
          <w:rFonts w:ascii="仿宋" w:eastAsia="仿宋" w:hAnsi="仿宋"/>
          <w:sz w:val="32"/>
          <w:szCs w:val="28"/>
        </w:rPr>
        <w:t>未能按时交货的，采购</w:t>
      </w:r>
      <w:r>
        <w:rPr>
          <w:rFonts w:ascii="仿宋" w:eastAsia="仿宋" w:hAnsi="仿宋" w:hint="eastAsia"/>
          <w:sz w:val="32"/>
          <w:szCs w:val="28"/>
        </w:rPr>
        <w:t>方</w:t>
      </w:r>
      <w:r>
        <w:rPr>
          <w:rFonts w:ascii="仿宋" w:eastAsia="仿宋" w:hAnsi="仿宋"/>
          <w:sz w:val="32"/>
          <w:szCs w:val="28"/>
        </w:rPr>
        <w:t>有权自行采购，并由</w:t>
      </w:r>
      <w:r>
        <w:rPr>
          <w:rFonts w:ascii="仿宋" w:eastAsia="仿宋" w:hAnsi="仿宋" w:hint="eastAsia"/>
          <w:sz w:val="32"/>
          <w:szCs w:val="28"/>
        </w:rPr>
        <w:t>供应商</w:t>
      </w:r>
      <w:r>
        <w:rPr>
          <w:rFonts w:ascii="仿宋" w:eastAsia="仿宋" w:hAnsi="仿宋"/>
          <w:sz w:val="32"/>
          <w:szCs w:val="28"/>
        </w:rPr>
        <w:t>承担因此产生的一切损失和费用</w:t>
      </w:r>
      <w:r>
        <w:rPr>
          <w:rFonts w:ascii="仿宋" w:eastAsia="仿宋" w:hAnsi="仿宋" w:hint="eastAsia"/>
          <w:sz w:val="32"/>
          <w:szCs w:val="28"/>
        </w:rPr>
        <w:t>（包括直接经济损失和间接经济损失）。</w:t>
      </w:r>
    </w:p>
    <w:p w:rsidR="002B45E4" w:rsidRDefault="00275E18">
      <w:pPr>
        <w:spacing w:line="600" w:lineRule="exact"/>
        <w:ind w:firstLineChars="200" w:firstLine="640"/>
        <w:rPr>
          <w:rFonts w:ascii="黑体" w:eastAsia="黑体" w:hAnsi="黑体"/>
          <w:sz w:val="32"/>
          <w:szCs w:val="28"/>
        </w:rPr>
      </w:pPr>
      <w:r>
        <w:rPr>
          <w:rFonts w:ascii="黑体" w:eastAsia="黑体" w:hAnsi="黑体" w:hint="eastAsia"/>
          <w:sz w:val="32"/>
          <w:szCs w:val="28"/>
        </w:rPr>
        <w:t>六</w:t>
      </w:r>
      <w:r>
        <w:rPr>
          <w:rFonts w:ascii="黑体" w:eastAsia="黑体" w:hAnsi="黑体"/>
          <w:sz w:val="32"/>
          <w:szCs w:val="28"/>
        </w:rPr>
        <w:t>、结算要求</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结算方式</w:t>
      </w:r>
      <w:r>
        <w:rPr>
          <w:rFonts w:ascii="仿宋" w:eastAsia="仿宋" w:hAnsi="仿宋" w:hint="eastAsia"/>
          <w:sz w:val="32"/>
          <w:szCs w:val="28"/>
        </w:rPr>
        <w:t>：</w:t>
      </w:r>
      <w:r>
        <w:rPr>
          <w:rFonts w:ascii="仿宋" w:eastAsia="仿宋" w:hAnsi="仿宋"/>
          <w:sz w:val="32"/>
          <w:szCs w:val="28"/>
        </w:rPr>
        <w:t>供应商</w:t>
      </w:r>
      <w:r>
        <w:rPr>
          <w:rFonts w:ascii="仿宋" w:eastAsia="仿宋" w:hAnsi="仿宋" w:hint="eastAsia"/>
          <w:sz w:val="32"/>
          <w:szCs w:val="28"/>
        </w:rPr>
        <w:t>开具上一月食材费用的</w:t>
      </w:r>
      <w:r>
        <w:rPr>
          <w:rFonts w:ascii="仿宋" w:eastAsia="仿宋" w:hAnsi="仿宋"/>
          <w:sz w:val="32"/>
          <w:szCs w:val="28"/>
        </w:rPr>
        <w:t>正规发票</w:t>
      </w:r>
      <w:r>
        <w:rPr>
          <w:rFonts w:ascii="仿宋" w:eastAsia="仿宋" w:hAnsi="仿宋" w:hint="eastAsia"/>
          <w:sz w:val="32"/>
          <w:szCs w:val="28"/>
        </w:rPr>
        <w:t>提交本公司，经本公司审核无误后，按月结算，收到合格有效发票后</w:t>
      </w:r>
      <w:r>
        <w:rPr>
          <w:rFonts w:ascii="仿宋" w:eastAsia="仿宋" w:hAnsi="仿宋" w:hint="eastAsia"/>
          <w:sz w:val="32"/>
          <w:szCs w:val="28"/>
        </w:rPr>
        <w:t>1</w:t>
      </w:r>
      <w:r>
        <w:rPr>
          <w:rFonts w:ascii="仿宋" w:eastAsia="仿宋" w:hAnsi="仿宋"/>
          <w:sz w:val="32"/>
          <w:szCs w:val="28"/>
        </w:rPr>
        <w:t>0</w:t>
      </w:r>
      <w:r>
        <w:rPr>
          <w:rFonts w:ascii="仿宋" w:eastAsia="仿宋" w:hAnsi="仿宋" w:hint="eastAsia"/>
          <w:sz w:val="32"/>
          <w:szCs w:val="28"/>
        </w:rPr>
        <w:t>个工作日支付上月货款。</w:t>
      </w:r>
    </w:p>
    <w:p w:rsidR="002B45E4" w:rsidRDefault="00275E18">
      <w:pPr>
        <w:widowControl/>
        <w:tabs>
          <w:tab w:val="left" w:pos="540"/>
        </w:tabs>
        <w:spacing w:line="600" w:lineRule="exact"/>
        <w:ind w:firstLine="602"/>
        <w:rPr>
          <w:rFonts w:ascii="黑体" w:eastAsia="黑体" w:hAnsi="黑体"/>
          <w:sz w:val="32"/>
          <w:szCs w:val="28"/>
        </w:rPr>
      </w:pPr>
      <w:r>
        <w:rPr>
          <w:rFonts w:ascii="黑体" w:eastAsia="黑体" w:hAnsi="黑体" w:hint="eastAsia"/>
          <w:sz w:val="32"/>
          <w:szCs w:val="28"/>
        </w:rPr>
        <w:t>七、供应商资格条件要求</w:t>
      </w:r>
    </w:p>
    <w:p w:rsidR="002B45E4" w:rsidRDefault="00275E18">
      <w:pPr>
        <w:spacing w:line="600" w:lineRule="exact"/>
        <w:ind w:firstLineChars="200" w:firstLine="640"/>
        <w:rPr>
          <w:rFonts w:ascii="仿宋" w:eastAsia="仿宋" w:hAnsi="仿宋"/>
          <w:color w:val="0000FF"/>
          <w:sz w:val="32"/>
          <w:szCs w:val="28"/>
        </w:rPr>
      </w:pPr>
      <w:r>
        <w:rPr>
          <w:rFonts w:ascii="仿宋" w:eastAsia="仿宋" w:hAnsi="仿宋" w:hint="eastAsia"/>
          <w:color w:val="0000FF"/>
          <w:sz w:val="32"/>
          <w:szCs w:val="28"/>
        </w:rPr>
        <w:t>1.</w:t>
      </w:r>
      <w:r>
        <w:rPr>
          <w:rFonts w:ascii="仿宋" w:eastAsia="仿宋" w:hAnsi="仿宋" w:hint="eastAsia"/>
          <w:color w:val="0000FF"/>
          <w:sz w:val="32"/>
          <w:szCs w:val="28"/>
        </w:rPr>
        <w:t>供应商须具有有效的食品经营许可证。</w:t>
      </w:r>
    </w:p>
    <w:p w:rsidR="002B45E4" w:rsidRDefault="00275E18">
      <w:pPr>
        <w:spacing w:line="600" w:lineRule="exact"/>
        <w:ind w:firstLineChars="200" w:firstLine="640"/>
        <w:rPr>
          <w:rFonts w:ascii="仿宋" w:eastAsia="仿宋" w:hAnsi="仿宋"/>
          <w:color w:val="0000FF"/>
          <w:sz w:val="32"/>
          <w:szCs w:val="28"/>
        </w:rPr>
      </w:pPr>
      <w:r>
        <w:rPr>
          <w:rFonts w:ascii="仿宋" w:eastAsia="仿宋" w:hAnsi="仿宋" w:hint="eastAsia"/>
          <w:color w:val="0000FF"/>
          <w:sz w:val="32"/>
          <w:szCs w:val="28"/>
        </w:rPr>
        <w:t>2</w:t>
      </w:r>
      <w:r>
        <w:rPr>
          <w:rFonts w:ascii="仿宋" w:eastAsia="仿宋" w:hAnsi="仿宋"/>
          <w:color w:val="0000FF"/>
          <w:sz w:val="32"/>
          <w:szCs w:val="28"/>
        </w:rPr>
        <w:t>.</w:t>
      </w:r>
      <w:r>
        <w:rPr>
          <w:rFonts w:ascii="仿宋" w:eastAsia="仿宋" w:hAnsi="仿宋"/>
          <w:color w:val="0000FF"/>
        </w:rPr>
        <w:t xml:space="preserve"> </w:t>
      </w:r>
      <w:r>
        <w:rPr>
          <w:rFonts w:ascii="仿宋" w:eastAsia="仿宋" w:hAnsi="仿宋"/>
          <w:color w:val="0000FF"/>
          <w:sz w:val="32"/>
          <w:szCs w:val="28"/>
        </w:rPr>
        <w:t>20</w:t>
      </w:r>
      <w:r>
        <w:rPr>
          <w:rFonts w:ascii="仿宋" w:eastAsia="仿宋" w:hAnsi="仿宋"/>
          <w:color w:val="0000FF"/>
          <w:sz w:val="32"/>
          <w:szCs w:val="28"/>
        </w:rPr>
        <w:t>23</w:t>
      </w:r>
      <w:r>
        <w:rPr>
          <w:rFonts w:ascii="仿宋" w:eastAsia="仿宋" w:hAnsi="仿宋"/>
          <w:color w:val="0000FF"/>
          <w:sz w:val="32"/>
          <w:szCs w:val="28"/>
        </w:rPr>
        <w:t>年</w:t>
      </w:r>
      <w:r>
        <w:rPr>
          <w:rFonts w:ascii="仿宋" w:eastAsia="仿宋" w:hAnsi="仿宋"/>
          <w:color w:val="0000FF"/>
          <w:sz w:val="32"/>
          <w:szCs w:val="28"/>
        </w:rPr>
        <w:t>1</w:t>
      </w:r>
      <w:r>
        <w:rPr>
          <w:rFonts w:ascii="仿宋" w:eastAsia="仿宋" w:hAnsi="仿宋"/>
          <w:color w:val="0000FF"/>
          <w:sz w:val="32"/>
          <w:szCs w:val="28"/>
        </w:rPr>
        <w:t>月</w:t>
      </w:r>
      <w:r>
        <w:rPr>
          <w:rFonts w:ascii="仿宋" w:eastAsia="仿宋" w:hAnsi="仿宋"/>
          <w:color w:val="0000FF"/>
          <w:sz w:val="32"/>
          <w:szCs w:val="28"/>
        </w:rPr>
        <w:t>1</w:t>
      </w:r>
      <w:r>
        <w:rPr>
          <w:rFonts w:ascii="仿宋" w:eastAsia="仿宋" w:hAnsi="仿宋"/>
          <w:color w:val="0000FF"/>
          <w:sz w:val="32"/>
          <w:szCs w:val="28"/>
        </w:rPr>
        <w:t>日至今（以合同的签订时间为准），供应商具有</w:t>
      </w:r>
      <w:r w:rsidR="00F56A8C">
        <w:rPr>
          <w:rFonts w:ascii="仿宋" w:eastAsia="仿宋" w:hAnsi="仿宋" w:hint="eastAsia"/>
          <w:color w:val="0000FF"/>
          <w:sz w:val="32"/>
          <w:szCs w:val="28"/>
        </w:rPr>
        <w:t>为三份</w:t>
      </w:r>
      <w:r>
        <w:rPr>
          <w:rFonts w:ascii="仿宋" w:eastAsia="仿宋" w:hAnsi="仿宋"/>
          <w:color w:val="0000FF"/>
          <w:sz w:val="32"/>
          <w:szCs w:val="28"/>
        </w:rPr>
        <w:t>企</w:t>
      </w:r>
      <w:r>
        <w:rPr>
          <w:rFonts w:ascii="仿宋" w:eastAsia="仿宋" w:hAnsi="仿宋" w:hint="eastAsia"/>
          <w:color w:val="0000FF"/>
          <w:sz w:val="32"/>
          <w:szCs w:val="28"/>
        </w:rPr>
        <w:t>、</w:t>
      </w:r>
      <w:r>
        <w:rPr>
          <w:rFonts w:ascii="仿宋" w:eastAsia="仿宋" w:hAnsi="仿宋"/>
          <w:color w:val="0000FF"/>
          <w:sz w:val="32"/>
          <w:szCs w:val="28"/>
        </w:rPr>
        <w:t>事业单位食堂</w:t>
      </w:r>
      <w:r>
        <w:rPr>
          <w:rFonts w:ascii="仿宋" w:eastAsia="仿宋" w:hAnsi="仿宋" w:hint="eastAsia"/>
          <w:color w:val="0000FF"/>
          <w:sz w:val="32"/>
          <w:szCs w:val="28"/>
        </w:rPr>
        <w:t>供应食材</w:t>
      </w:r>
      <w:r>
        <w:rPr>
          <w:rFonts w:ascii="仿宋" w:eastAsia="仿宋" w:hAnsi="仿宋" w:hint="eastAsia"/>
          <w:color w:val="0000FF"/>
          <w:sz w:val="32"/>
          <w:szCs w:val="28"/>
        </w:rPr>
        <w:t>，</w:t>
      </w:r>
      <w:r>
        <w:rPr>
          <w:rFonts w:ascii="仿宋" w:eastAsia="仿宋" w:hAnsi="仿宋" w:hint="eastAsia"/>
          <w:color w:val="0000FF"/>
          <w:sz w:val="32"/>
          <w:szCs w:val="28"/>
        </w:rPr>
        <w:t>且单项合同金额为</w:t>
      </w:r>
      <w:r>
        <w:rPr>
          <w:rFonts w:ascii="仿宋" w:eastAsia="仿宋" w:hAnsi="仿宋" w:hint="eastAsia"/>
          <w:color w:val="0000FF"/>
          <w:sz w:val="32"/>
          <w:szCs w:val="28"/>
        </w:rPr>
        <w:t>40</w:t>
      </w:r>
      <w:r>
        <w:rPr>
          <w:rFonts w:ascii="仿宋" w:eastAsia="仿宋" w:hAnsi="仿宋" w:hint="eastAsia"/>
          <w:color w:val="0000FF"/>
          <w:sz w:val="32"/>
          <w:szCs w:val="28"/>
        </w:rPr>
        <w:t>万及以上</w:t>
      </w:r>
      <w:r w:rsidR="00F56A8C">
        <w:rPr>
          <w:rFonts w:ascii="仿宋" w:eastAsia="仿宋" w:hAnsi="仿宋"/>
          <w:color w:val="0000FF"/>
          <w:sz w:val="32"/>
          <w:szCs w:val="28"/>
        </w:rPr>
        <w:t>的</w:t>
      </w:r>
      <w:r w:rsidR="00F56A8C">
        <w:rPr>
          <w:rFonts w:ascii="仿宋" w:eastAsia="仿宋" w:hAnsi="仿宋" w:hint="eastAsia"/>
          <w:color w:val="0000FF"/>
          <w:sz w:val="32"/>
          <w:szCs w:val="28"/>
        </w:rPr>
        <w:t>业绩</w:t>
      </w:r>
      <w:r>
        <w:rPr>
          <w:rFonts w:ascii="仿宋" w:eastAsia="仿宋" w:hAnsi="仿宋" w:hint="eastAsia"/>
          <w:color w:val="0000FF"/>
          <w:sz w:val="32"/>
          <w:szCs w:val="28"/>
        </w:rPr>
        <w:t>，提供合同复印件。</w:t>
      </w:r>
    </w:p>
    <w:p w:rsidR="002B45E4" w:rsidRDefault="00275E18">
      <w:pPr>
        <w:spacing w:line="600" w:lineRule="exact"/>
        <w:ind w:firstLineChars="200" w:firstLine="640"/>
        <w:rPr>
          <w:rFonts w:ascii="仿宋" w:eastAsia="仿宋" w:hAnsi="仿宋"/>
          <w:color w:val="0000FF"/>
          <w:sz w:val="32"/>
          <w:szCs w:val="28"/>
        </w:rPr>
      </w:pPr>
      <w:r>
        <w:rPr>
          <w:rFonts w:ascii="仿宋" w:eastAsia="仿宋" w:hAnsi="仿宋" w:hint="eastAsia"/>
          <w:color w:val="0000FF"/>
          <w:sz w:val="32"/>
          <w:szCs w:val="28"/>
        </w:rPr>
        <w:t>3</w:t>
      </w:r>
      <w:r>
        <w:rPr>
          <w:rFonts w:ascii="仿宋" w:eastAsia="仿宋" w:hAnsi="仿宋"/>
          <w:color w:val="0000FF"/>
          <w:sz w:val="32"/>
          <w:szCs w:val="28"/>
        </w:rPr>
        <w:t>.</w:t>
      </w:r>
      <w:r>
        <w:rPr>
          <w:rFonts w:ascii="仿宋" w:eastAsia="仿宋" w:hAnsi="仿宋" w:hint="eastAsia"/>
          <w:color w:val="0000FF"/>
          <w:sz w:val="32"/>
          <w:szCs w:val="28"/>
        </w:rPr>
        <w:t>近三年（自</w:t>
      </w:r>
      <w:r>
        <w:rPr>
          <w:rFonts w:ascii="仿宋" w:eastAsia="仿宋" w:hAnsi="仿宋"/>
          <w:color w:val="0000FF"/>
          <w:sz w:val="32"/>
          <w:szCs w:val="28"/>
        </w:rPr>
        <w:t>2023</w:t>
      </w:r>
      <w:r>
        <w:rPr>
          <w:rFonts w:ascii="仿宋" w:eastAsia="仿宋" w:hAnsi="仿宋"/>
          <w:color w:val="0000FF"/>
          <w:sz w:val="32"/>
          <w:szCs w:val="28"/>
        </w:rPr>
        <w:t>年起至应答截止日）未发生过食品安全事件，</w:t>
      </w:r>
      <w:r>
        <w:rPr>
          <w:rFonts w:ascii="仿宋" w:eastAsia="仿宋" w:hAnsi="仿宋" w:hint="eastAsia"/>
          <w:color w:val="0000FF"/>
          <w:sz w:val="32"/>
          <w:szCs w:val="28"/>
        </w:rPr>
        <w:t>提供承诺函（承诺函见附件）</w:t>
      </w:r>
      <w:r>
        <w:rPr>
          <w:rFonts w:ascii="仿宋" w:eastAsia="仿宋" w:hAnsi="仿宋"/>
          <w:color w:val="0000FF"/>
          <w:sz w:val="32"/>
          <w:szCs w:val="28"/>
        </w:rPr>
        <w:t>。</w:t>
      </w:r>
      <w:bookmarkStart w:id="0" w:name="_GoBack"/>
      <w:bookmarkEnd w:id="0"/>
    </w:p>
    <w:p w:rsidR="002B45E4" w:rsidRDefault="00275E18">
      <w:pPr>
        <w:spacing w:line="600" w:lineRule="exact"/>
        <w:ind w:firstLineChars="200" w:firstLine="640"/>
        <w:rPr>
          <w:rFonts w:ascii="黑体" w:eastAsia="黑体" w:hAnsi="黑体"/>
          <w:sz w:val="32"/>
          <w:szCs w:val="28"/>
        </w:rPr>
      </w:pPr>
      <w:r>
        <w:rPr>
          <w:rFonts w:ascii="黑体" w:eastAsia="黑体" w:hAnsi="黑体" w:hint="eastAsia"/>
          <w:sz w:val="32"/>
          <w:szCs w:val="28"/>
        </w:rPr>
        <w:t>八</w:t>
      </w:r>
      <w:r>
        <w:rPr>
          <w:rFonts w:ascii="黑体" w:eastAsia="黑体" w:hAnsi="黑体"/>
          <w:sz w:val="32"/>
          <w:szCs w:val="28"/>
        </w:rPr>
        <w:t>、</w:t>
      </w:r>
      <w:r>
        <w:rPr>
          <w:rFonts w:ascii="黑体" w:eastAsia="黑体" w:hAnsi="黑体" w:hint="eastAsia"/>
          <w:sz w:val="32"/>
          <w:szCs w:val="28"/>
        </w:rPr>
        <w:t>违约责任</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1.</w:t>
      </w:r>
      <w:r>
        <w:rPr>
          <w:rFonts w:ascii="仿宋" w:eastAsia="仿宋" w:hAnsi="仿宋"/>
          <w:sz w:val="32"/>
          <w:szCs w:val="28"/>
        </w:rPr>
        <w:t>因</w:t>
      </w:r>
      <w:r>
        <w:rPr>
          <w:rFonts w:ascii="仿宋" w:eastAsia="仿宋" w:hAnsi="仿宋" w:hint="eastAsia"/>
          <w:sz w:val="32"/>
          <w:szCs w:val="28"/>
        </w:rPr>
        <w:t>供应商供货</w:t>
      </w:r>
      <w:r>
        <w:rPr>
          <w:rFonts w:ascii="仿宋" w:eastAsia="仿宋" w:hAnsi="仿宋"/>
          <w:sz w:val="32"/>
          <w:szCs w:val="28"/>
        </w:rPr>
        <w:t>不及时导致</w:t>
      </w:r>
      <w:r>
        <w:rPr>
          <w:rFonts w:ascii="仿宋" w:eastAsia="仿宋" w:hAnsi="仿宋" w:hint="eastAsia"/>
          <w:sz w:val="32"/>
          <w:szCs w:val="28"/>
        </w:rPr>
        <w:t>采购方用餐</w:t>
      </w:r>
      <w:r>
        <w:rPr>
          <w:rFonts w:ascii="仿宋" w:eastAsia="仿宋" w:hAnsi="仿宋"/>
          <w:sz w:val="32"/>
          <w:szCs w:val="28"/>
        </w:rPr>
        <w:t>延</w:t>
      </w:r>
      <w:r>
        <w:rPr>
          <w:rFonts w:ascii="仿宋" w:eastAsia="仿宋" w:hAnsi="仿宋" w:hint="eastAsia"/>
          <w:sz w:val="32"/>
          <w:szCs w:val="28"/>
        </w:rPr>
        <w:t>迟、供应的食材出现变质、不符合规格、打水蔬菜等情况的</w:t>
      </w:r>
      <w:r>
        <w:rPr>
          <w:rFonts w:ascii="仿宋" w:eastAsia="仿宋" w:hAnsi="仿宋"/>
          <w:sz w:val="32"/>
          <w:szCs w:val="28"/>
        </w:rPr>
        <w:t>，经</w:t>
      </w:r>
      <w:r>
        <w:rPr>
          <w:rFonts w:ascii="仿宋" w:eastAsia="仿宋" w:hAnsi="仿宋" w:hint="eastAsia"/>
          <w:sz w:val="32"/>
          <w:szCs w:val="28"/>
        </w:rPr>
        <w:t>采购方</w:t>
      </w:r>
      <w:r>
        <w:rPr>
          <w:rFonts w:ascii="仿宋" w:eastAsia="仿宋" w:hAnsi="仿宋"/>
          <w:sz w:val="32"/>
          <w:szCs w:val="28"/>
        </w:rPr>
        <w:t>提出整改</w:t>
      </w:r>
      <w:r>
        <w:rPr>
          <w:rFonts w:ascii="仿宋" w:eastAsia="仿宋" w:hAnsi="仿宋" w:hint="eastAsia"/>
          <w:sz w:val="32"/>
          <w:szCs w:val="28"/>
        </w:rPr>
        <w:t>意见</w:t>
      </w:r>
      <w:r>
        <w:rPr>
          <w:rFonts w:ascii="仿宋" w:eastAsia="仿宋" w:hAnsi="仿宋"/>
          <w:sz w:val="32"/>
          <w:szCs w:val="28"/>
        </w:rPr>
        <w:t>后</w:t>
      </w:r>
      <w:r>
        <w:rPr>
          <w:rFonts w:ascii="仿宋" w:eastAsia="仿宋" w:hAnsi="仿宋" w:hint="eastAsia"/>
          <w:sz w:val="32"/>
          <w:szCs w:val="28"/>
        </w:rPr>
        <w:t>再次出现的</w:t>
      </w:r>
      <w:r>
        <w:rPr>
          <w:rFonts w:ascii="仿宋" w:eastAsia="仿宋" w:hAnsi="仿宋"/>
          <w:sz w:val="32"/>
          <w:szCs w:val="28"/>
        </w:rPr>
        <w:t>，</w:t>
      </w:r>
      <w:r>
        <w:rPr>
          <w:rFonts w:ascii="仿宋" w:eastAsia="仿宋" w:hAnsi="仿宋" w:hint="eastAsia"/>
          <w:sz w:val="32"/>
          <w:szCs w:val="28"/>
        </w:rPr>
        <w:t>采购方</w:t>
      </w:r>
      <w:r>
        <w:rPr>
          <w:rFonts w:ascii="仿宋" w:eastAsia="仿宋" w:hAnsi="仿宋"/>
          <w:sz w:val="32"/>
          <w:szCs w:val="28"/>
        </w:rPr>
        <w:t>有权对</w:t>
      </w:r>
      <w:r>
        <w:rPr>
          <w:rFonts w:ascii="仿宋" w:eastAsia="仿宋" w:hAnsi="仿宋" w:hint="eastAsia"/>
          <w:sz w:val="32"/>
          <w:szCs w:val="28"/>
        </w:rPr>
        <w:t>供应商</w:t>
      </w:r>
      <w:r>
        <w:rPr>
          <w:rFonts w:ascii="仿宋" w:eastAsia="仿宋" w:hAnsi="仿宋"/>
          <w:sz w:val="32"/>
          <w:szCs w:val="28"/>
        </w:rPr>
        <w:t>提出</w:t>
      </w:r>
      <w:r>
        <w:rPr>
          <w:rFonts w:ascii="仿宋" w:eastAsia="仿宋" w:hAnsi="仿宋"/>
          <w:sz w:val="32"/>
          <w:szCs w:val="28"/>
        </w:rPr>
        <w:t>1000</w:t>
      </w:r>
      <w:r>
        <w:rPr>
          <w:rFonts w:ascii="仿宋" w:eastAsia="仿宋" w:hAnsi="仿宋"/>
          <w:sz w:val="32"/>
          <w:szCs w:val="28"/>
        </w:rPr>
        <w:t>元</w:t>
      </w:r>
      <w:r>
        <w:rPr>
          <w:rFonts w:ascii="仿宋" w:eastAsia="仿宋" w:hAnsi="仿宋" w:hint="eastAsia"/>
          <w:sz w:val="32"/>
          <w:szCs w:val="28"/>
        </w:rPr>
        <w:t>处</w:t>
      </w:r>
      <w:r>
        <w:rPr>
          <w:rFonts w:ascii="仿宋" w:eastAsia="仿宋" w:hAnsi="仿宋"/>
          <w:sz w:val="32"/>
          <w:szCs w:val="28"/>
        </w:rPr>
        <w:t>罚款，一个月内</w:t>
      </w:r>
      <w:r>
        <w:rPr>
          <w:rFonts w:ascii="仿宋" w:eastAsia="仿宋" w:hAnsi="仿宋" w:hint="eastAsia"/>
          <w:sz w:val="32"/>
          <w:szCs w:val="28"/>
        </w:rPr>
        <w:t>出现</w:t>
      </w:r>
      <w:r>
        <w:rPr>
          <w:rFonts w:ascii="仿宋" w:eastAsia="仿宋" w:hAnsi="仿宋"/>
          <w:sz w:val="32"/>
          <w:szCs w:val="28"/>
        </w:rPr>
        <w:t>3</w:t>
      </w:r>
      <w:r>
        <w:rPr>
          <w:rFonts w:ascii="仿宋" w:eastAsia="仿宋" w:hAnsi="仿宋"/>
          <w:sz w:val="32"/>
          <w:szCs w:val="28"/>
        </w:rPr>
        <w:t>次以上违反的，</w:t>
      </w:r>
      <w:r>
        <w:rPr>
          <w:rFonts w:ascii="仿宋" w:eastAsia="仿宋" w:hAnsi="仿宋" w:hint="eastAsia"/>
          <w:sz w:val="32"/>
          <w:szCs w:val="28"/>
        </w:rPr>
        <w:t>采购方</w:t>
      </w:r>
      <w:r>
        <w:rPr>
          <w:rFonts w:ascii="仿宋" w:eastAsia="仿宋" w:hAnsi="仿宋"/>
          <w:sz w:val="32"/>
          <w:szCs w:val="28"/>
        </w:rPr>
        <w:t>有权单方面解除</w:t>
      </w:r>
      <w:r>
        <w:rPr>
          <w:rFonts w:ascii="仿宋" w:eastAsia="仿宋" w:hAnsi="仿宋" w:hint="eastAsia"/>
          <w:sz w:val="32"/>
          <w:szCs w:val="28"/>
        </w:rPr>
        <w:t>合同</w:t>
      </w:r>
      <w:r>
        <w:rPr>
          <w:rFonts w:ascii="仿宋" w:eastAsia="仿宋" w:hAnsi="仿宋"/>
          <w:sz w:val="32"/>
          <w:szCs w:val="28"/>
        </w:rPr>
        <w:t>且不承担任何违约责任。</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2.</w:t>
      </w:r>
      <w:r>
        <w:rPr>
          <w:rFonts w:ascii="仿宋" w:eastAsia="仿宋" w:hAnsi="仿宋" w:hint="eastAsia"/>
          <w:sz w:val="32"/>
          <w:szCs w:val="28"/>
        </w:rPr>
        <w:t>供应商应保证食材的齐全，严禁出现无货、断货、售罄等情况</w:t>
      </w:r>
      <w:r>
        <w:rPr>
          <w:rFonts w:ascii="仿宋" w:eastAsia="仿宋" w:hAnsi="仿宋" w:hint="eastAsia"/>
          <w:sz w:val="32"/>
          <w:szCs w:val="28"/>
        </w:rPr>
        <w:lastRenderedPageBreak/>
        <w:t>发生，一个月内出现</w:t>
      </w:r>
      <w:r>
        <w:rPr>
          <w:rFonts w:ascii="仿宋" w:eastAsia="仿宋" w:hAnsi="仿宋" w:hint="eastAsia"/>
          <w:sz w:val="32"/>
          <w:szCs w:val="28"/>
        </w:rPr>
        <w:t>3</w:t>
      </w:r>
      <w:r>
        <w:rPr>
          <w:rFonts w:ascii="仿宋" w:eastAsia="仿宋" w:hAnsi="仿宋" w:hint="eastAsia"/>
          <w:sz w:val="32"/>
          <w:szCs w:val="28"/>
        </w:rPr>
        <w:t>次以上的，采购方</w:t>
      </w:r>
      <w:r>
        <w:rPr>
          <w:rFonts w:ascii="仿宋" w:eastAsia="仿宋" w:hAnsi="仿宋"/>
          <w:sz w:val="32"/>
          <w:szCs w:val="28"/>
        </w:rPr>
        <w:t>有权单方面解除</w:t>
      </w:r>
      <w:r>
        <w:rPr>
          <w:rFonts w:ascii="仿宋" w:eastAsia="仿宋" w:hAnsi="仿宋" w:hint="eastAsia"/>
          <w:sz w:val="32"/>
          <w:szCs w:val="28"/>
        </w:rPr>
        <w:t>合同</w:t>
      </w:r>
      <w:r>
        <w:rPr>
          <w:rFonts w:ascii="仿宋" w:eastAsia="仿宋" w:hAnsi="仿宋"/>
          <w:sz w:val="32"/>
          <w:szCs w:val="28"/>
        </w:rPr>
        <w:t>且不承担任何违约责任。</w:t>
      </w:r>
    </w:p>
    <w:p w:rsidR="002B45E4" w:rsidRDefault="00275E18">
      <w:pPr>
        <w:spacing w:line="600" w:lineRule="exact"/>
        <w:ind w:firstLineChars="200" w:firstLine="640"/>
        <w:rPr>
          <w:rFonts w:ascii="仿宋" w:eastAsia="仿宋" w:hAnsi="仿宋"/>
          <w:sz w:val="32"/>
          <w:szCs w:val="28"/>
        </w:rPr>
      </w:pPr>
      <w:r>
        <w:rPr>
          <w:rFonts w:ascii="仿宋" w:eastAsia="仿宋" w:hAnsi="仿宋"/>
          <w:sz w:val="32"/>
          <w:szCs w:val="28"/>
        </w:rPr>
        <w:t>3.</w:t>
      </w:r>
      <w:r>
        <w:rPr>
          <w:rFonts w:ascii="仿宋" w:eastAsia="仿宋" w:hAnsi="仿宋"/>
        </w:rPr>
        <w:t xml:space="preserve"> </w:t>
      </w:r>
      <w:r>
        <w:rPr>
          <w:rFonts w:ascii="仿宋" w:eastAsia="仿宋" w:hAnsi="仿宋" w:hint="eastAsia"/>
          <w:sz w:val="32"/>
          <w:szCs w:val="28"/>
        </w:rPr>
        <w:t>若供应商供应的蔬菜农残超标</w:t>
      </w:r>
      <w:r>
        <w:rPr>
          <w:rFonts w:ascii="仿宋" w:eastAsia="仿宋" w:hAnsi="仿宋"/>
          <w:sz w:val="32"/>
          <w:szCs w:val="28"/>
        </w:rPr>
        <w:t>,</w:t>
      </w:r>
      <w:r>
        <w:rPr>
          <w:rFonts w:ascii="仿宋" w:eastAsia="仿宋" w:hAnsi="仿宋"/>
          <w:sz w:val="32"/>
          <w:szCs w:val="28"/>
        </w:rPr>
        <w:t>导致食品不符合安全标准</w:t>
      </w:r>
      <w:r>
        <w:rPr>
          <w:rFonts w:ascii="仿宋" w:eastAsia="仿宋" w:hAnsi="仿宋"/>
          <w:sz w:val="32"/>
          <w:szCs w:val="28"/>
        </w:rPr>
        <w:t>,</w:t>
      </w:r>
      <w:r>
        <w:rPr>
          <w:rFonts w:ascii="仿宋" w:eastAsia="仿宋" w:hAnsi="仿宋"/>
          <w:sz w:val="32"/>
          <w:szCs w:val="28"/>
        </w:rPr>
        <w:t>供应商应当承担违约责任</w:t>
      </w:r>
      <w:r>
        <w:rPr>
          <w:rFonts w:ascii="仿宋" w:eastAsia="仿宋" w:hAnsi="仿宋" w:hint="eastAsia"/>
          <w:sz w:val="32"/>
          <w:szCs w:val="28"/>
        </w:rPr>
        <w:t>。</w:t>
      </w:r>
      <w:r>
        <w:rPr>
          <w:rFonts w:ascii="仿宋" w:eastAsia="仿宋" w:hAnsi="仿宋"/>
          <w:sz w:val="32"/>
          <w:szCs w:val="28"/>
        </w:rPr>
        <w:t>凡经相关部门认定，因</w:t>
      </w:r>
      <w:r>
        <w:rPr>
          <w:rFonts w:ascii="仿宋" w:eastAsia="仿宋" w:hAnsi="仿宋" w:hint="eastAsia"/>
          <w:sz w:val="32"/>
          <w:szCs w:val="28"/>
        </w:rPr>
        <w:t>供应商</w:t>
      </w:r>
      <w:r>
        <w:rPr>
          <w:rFonts w:ascii="仿宋" w:eastAsia="仿宋" w:hAnsi="仿宋"/>
          <w:sz w:val="32"/>
          <w:szCs w:val="28"/>
        </w:rPr>
        <w:t>所</w:t>
      </w:r>
      <w:r>
        <w:rPr>
          <w:rFonts w:ascii="仿宋" w:eastAsia="仿宋" w:hAnsi="仿宋" w:hint="eastAsia"/>
          <w:sz w:val="32"/>
          <w:szCs w:val="28"/>
        </w:rPr>
        <w:t>供应</w:t>
      </w:r>
      <w:r>
        <w:rPr>
          <w:rFonts w:ascii="仿宋" w:eastAsia="仿宋" w:hAnsi="仿宋"/>
          <w:sz w:val="32"/>
          <w:szCs w:val="28"/>
        </w:rPr>
        <w:t>的</w:t>
      </w:r>
      <w:r>
        <w:rPr>
          <w:rFonts w:ascii="仿宋" w:eastAsia="仿宋" w:hAnsi="仿宋" w:hint="eastAsia"/>
          <w:sz w:val="32"/>
          <w:szCs w:val="28"/>
        </w:rPr>
        <w:t>食材</w:t>
      </w:r>
      <w:r>
        <w:rPr>
          <w:rFonts w:ascii="仿宋" w:eastAsia="仿宋" w:hAnsi="仿宋"/>
          <w:sz w:val="32"/>
          <w:szCs w:val="28"/>
        </w:rPr>
        <w:t>原因造成</w:t>
      </w:r>
      <w:r>
        <w:rPr>
          <w:rFonts w:ascii="仿宋" w:eastAsia="仿宋" w:hAnsi="仿宋" w:hint="eastAsia"/>
          <w:sz w:val="32"/>
          <w:szCs w:val="28"/>
        </w:rPr>
        <w:t>出</w:t>
      </w:r>
      <w:r>
        <w:rPr>
          <w:rFonts w:ascii="仿宋" w:eastAsia="仿宋" w:hAnsi="仿宋"/>
          <w:sz w:val="32"/>
          <w:szCs w:val="28"/>
        </w:rPr>
        <w:t>现食物中毒等卫生事故的，</w:t>
      </w:r>
      <w:r>
        <w:rPr>
          <w:rFonts w:ascii="仿宋" w:eastAsia="仿宋" w:hAnsi="仿宋" w:hint="eastAsia"/>
          <w:sz w:val="32"/>
          <w:szCs w:val="28"/>
        </w:rPr>
        <w:t>供应商应当承担法律责任。</w:t>
      </w:r>
    </w:p>
    <w:p w:rsidR="002B45E4" w:rsidRDefault="00275E18">
      <w:pPr>
        <w:spacing w:line="600" w:lineRule="exact"/>
        <w:ind w:firstLineChars="200" w:firstLine="640"/>
        <w:rPr>
          <w:rFonts w:ascii="黑体" w:eastAsia="黑体" w:hAnsi="黑体"/>
          <w:sz w:val="32"/>
          <w:szCs w:val="28"/>
        </w:rPr>
      </w:pPr>
      <w:r>
        <w:rPr>
          <w:rFonts w:ascii="黑体" w:eastAsia="黑体" w:hAnsi="黑体" w:hint="eastAsia"/>
          <w:sz w:val="32"/>
          <w:szCs w:val="28"/>
        </w:rPr>
        <w:t>九、</w:t>
      </w:r>
      <w:r>
        <w:rPr>
          <w:rFonts w:ascii="黑体" w:eastAsia="黑体" w:hAnsi="黑体"/>
          <w:sz w:val="32"/>
          <w:szCs w:val="28"/>
        </w:rPr>
        <w:t>其他要求</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1</w:t>
      </w:r>
      <w:r>
        <w:rPr>
          <w:rFonts w:ascii="仿宋" w:eastAsia="仿宋" w:hAnsi="仿宋"/>
          <w:sz w:val="32"/>
          <w:szCs w:val="28"/>
        </w:rPr>
        <w:t>.</w:t>
      </w:r>
      <w:r>
        <w:rPr>
          <w:rFonts w:ascii="仿宋" w:eastAsia="仿宋" w:hAnsi="仿宋"/>
          <w:sz w:val="32"/>
          <w:szCs w:val="28"/>
        </w:rPr>
        <w:t>供应商应遵守国家和地方的食品安全法律法规，建立完善的食品安全管理体系，确保所供应食材的安全可靠。</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2</w:t>
      </w:r>
      <w:r>
        <w:rPr>
          <w:rFonts w:ascii="仿宋" w:eastAsia="仿宋" w:hAnsi="仿宋"/>
          <w:sz w:val="32"/>
          <w:szCs w:val="28"/>
        </w:rPr>
        <w:t>.</w:t>
      </w:r>
      <w:r>
        <w:rPr>
          <w:rFonts w:ascii="仿宋" w:eastAsia="仿宋" w:hAnsi="仿宋"/>
          <w:sz w:val="32"/>
          <w:szCs w:val="28"/>
        </w:rPr>
        <w:t>定期接受食堂或</w:t>
      </w:r>
      <w:r>
        <w:rPr>
          <w:rFonts w:ascii="仿宋" w:eastAsia="仿宋" w:hAnsi="仿宋" w:hint="eastAsia"/>
          <w:sz w:val="32"/>
          <w:szCs w:val="28"/>
        </w:rPr>
        <w:t>公司</w:t>
      </w:r>
      <w:r>
        <w:rPr>
          <w:rFonts w:ascii="仿宋" w:eastAsia="仿宋" w:hAnsi="仿宋"/>
          <w:sz w:val="32"/>
          <w:szCs w:val="28"/>
        </w:rPr>
        <w:t>相关监管部门的检查和评估，对于提出的改进意见应积极落实整改</w:t>
      </w:r>
      <w:r>
        <w:rPr>
          <w:rFonts w:ascii="仿宋" w:eastAsia="仿宋" w:hAnsi="仿宋"/>
          <w:sz w:val="32"/>
          <w:szCs w:val="28"/>
        </w:rPr>
        <w:t>。</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3</w:t>
      </w:r>
      <w:r>
        <w:rPr>
          <w:rFonts w:ascii="仿宋" w:eastAsia="仿宋" w:hAnsi="仿宋"/>
          <w:sz w:val="32"/>
          <w:szCs w:val="28"/>
        </w:rPr>
        <w:t>.</w:t>
      </w:r>
      <w:r>
        <w:rPr>
          <w:rFonts w:ascii="仿宋" w:eastAsia="仿宋" w:hAnsi="仿宋" w:hint="eastAsia"/>
          <w:sz w:val="32"/>
          <w:szCs w:val="28"/>
        </w:rPr>
        <w:t>供应商在运输（送货）过程中，出现的任何意外、安全事件等，均由供应商自行负责。</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4</w:t>
      </w:r>
      <w:r>
        <w:rPr>
          <w:rFonts w:ascii="仿宋" w:eastAsia="仿宋" w:hAnsi="仿宋"/>
          <w:sz w:val="32"/>
          <w:szCs w:val="28"/>
        </w:rPr>
        <w:t>.</w:t>
      </w:r>
      <w:r>
        <w:rPr>
          <w:rFonts w:ascii="仿宋" w:eastAsia="仿宋" w:hAnsi="仿宋" w:hint="eastAsia"/>
          <w:sz w:val="32"/>
          <w:szCs w:val="28"/>
        </w:rPr>
        <w:t>供应商确定中标前，应先前往我司消防队饭堂现场了解日常食材使用的情况。</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5.</w:t>
      </w:r>
      <w:r>
        <w:rPr>
          <w:rFonts w:hint="eastAsia"/>
        </w:rPr>
        <w:t xml:space="preserve"> </w:t>
      </w:r>
      <w:r>
        <w:rPr>
          <w:rFonts w:ascii="仿宋" w:eastAsia="仿宋" w:hAnsi="仿宋" w:hint="eastAsia"/>
          <w:sz w:val="32"/>
          <w:szCs w:val="28"/>
        </w:rPr>
        <w:t>供应商原则上不得随意调整价格。如因不可抗力、政策法规变化等特殊原因导致价格上涨超过</w:t>
      </w:r>
      <w:r>
        <w:rPr>
          <w:rFonts w:ascii="仿宋" w:eastAsia="仿宋" w:hAnsi="仿宋"/>
          <w:sz w:val="32"/>
          <w:szCs w:val="28"/>
        </w:rPr>
        <w:t>20%</w:t>
      </w:r>
      <w:r>
        <w:rPr>
          <w:rFonts w:ascii="仿宋" w:eastAsia="仿宋" w:hAnsi="仿宋"/>
          <w:sz w:val="32"/>
          <w:szCs w:val="28"/>
        </w:rPr>
        <w:t>确需调价的，供应商应书面通知采购人，并提供相关依据或成本证明，经采购人审批同意后方可调价。</w:t>
      </w:r>
    </w:p>
    <w:p w:rsidR="002B45E4" w:rsidRDefault="00275E18">
      <w:pPr>
        <w:spacing w:line="600" w:lineRule="exact"/>
        <w:ind w:firstLineChars="200" w:firstLine="640"/>
        <w:rPr>
          <w:rFonts w:ascii="黑体" w:eastAsia="黑体" w:hAnsi="黑体"/>
          <w:sz w:val="32"/>
          <w:szCs w:val="28"/>
        </w:rPr>
      </w:pPr>
      <w:r>
        <w:rPr>
          <w:rFonts w:ascii="黑体" w:eastAsia="黑体" w:hAnsi="黑体" w:hint="eastAsia"/>
          <w:sz w:val="32"/>
          <w:szCs w:val="28"/>
        </w:rPr>
        <w:t>十、附件</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附件</w:t>
      </w:r>
      <w:r>
        <w:rPr>
          <w:rFonts w:ascii="仿宋" w:eastAsia="仿宋" w:hAnsi="仿宋" w:hint="eastAsia"/>
          <w:sz w:val="32"/>
          <w:szCs w:val="28"/>
        </w:rPr>
        <w:t>A</w:t>
      </w:r>
      <w:r>
        <w:rPr>
          <w:rFonts w:ascii="仿宋" w:eastAsia="仿宋" w:hAnsi="仿宋" w:hint="eastAsia"/>
          <w:sz w:val="32"/>
          <w:szCs w:val="28"/>
        </w:rPr>
        <w:t>《承诺函》</w:t>
      </w:r>
    </w:p>
    <w:p w:rsidR="002B45E4" w:rsidRDefault="00275E18">
      <w:pPr>
        <w:spacing w:line="600" w:lineRule="exact"/>
        <w:ind w:firstLineChars="200" w:firstLine="640"/>
        <w:rPr>
          <w:rFonts w:ascii="仿宋" w:eastAsia="仿宋" w:hAnsi="仿宋"/>
          <w:sz w:val="32"/>
          <w:szCs w:val="28"/>
        </w:rPr>
      </w:pPr>
      <w:r>
        <w:rPr>
          <w:rFonts w:ascii="仿宋" w:eastAsia="仿宋" w:hAnsi="仿宋" w:hint="eastAsia"/>
          <w:sz w:val="32"/>
          <w:szCs w:val="28"/>
        </w:rPr>
        <w:t>附件</w:t>
      </w:r>
      <w:r>
        <w:rPr>
          <w:rFonts w:ascii="仿宋" w:eastAsia="仿宋" w:hAnsi="仿宋" w:hint="eastAsia"/>
          <w:sz w:val="32"/>
          <w:szCs w:val="28"/>
        </w:rPr>
        <w:t>B</w:t>
      </w:r>
      <w:r>
        <w:rPr>
          <w:rFonts w:ascii="仿宋" w:eastAsia="仿宋" w:hAnsi="仿宋" w:hint="eastAsia"/>
          <w:sz w:val="32"/>
          <w:szCs w:val="28"/>
        </w:rPr>
        <w:t>《珠海机场食堂食材采购清单》。</w:t>
      </w:r>
    </w:p>
    <w:sectPr w:rsidR="002B45E4">
      <w:pgSz w:w="11906" w:h="16838"/>
      <w:pgMar w:top="1440" w:right="1274"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E18" w:rsidRDefault="00275E18"/>
  </w:endnote>
  <w:endnote w:type="continuationSeparator" w:id="0">
    <w:p w:rsidR="00275E18" w:rsidRDefault="00275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E18" w:rsidRDefault="00275E18"/>
  </w:footnote>
  <w:footnote w:type="continuationSeparator" w:id="0">
    <w:p w:rsidR="00275E18" w:rsidRDefault="00275E1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BC0"/>
    <w:rsid w:val="000402B6"/>
    <w:rsid w:val="0005510B"/>
    <w:rsid w:val="00055B79"/>
    <w:rsid w:val="000B3879"/>
    <w:rsid w:val="000B513F"/>
    <w:rsid w:val="000B7888"/>
    <w:rsid w:val="00104C9B"/>
    <w:rsid w:val="001135A6"/>
    <w:rsid w:val="00214809"/>
    <w:rsid w:val="00250009"/>
    <w:rsid w:val="00275E18"/>
    <w:rsid w:val="002B45E4"/>
    <w:rsid w:val="002E077F"/>
    <w:rsid w:val="00305BC0"/>
    <w:rsid w:val="00317930"/>
    <w:rsid w:val="00372F20"/>
    <w:rsid w:val="00383C00"/>
    <w:rsid w:val="003D5D63"/>
    <w:rsid w:val="00443201"/>
    <w:rsid w:val="00451219"/>
    <w:rsid w:val="00472A26"/>
    <w:rsid w:val="0048124B"/>
    <w:rsid w:val="004A0C1A"/>
    <w:rsid w:val="004F1857"/>
    <w:rsid w:val="00502907"/>
    <w:rsid w:val="00587189"/>
    <w:rsid w:val="0059715B"/>
    <w:rsid w:val="005A41FA"/>
    <w:rsid w:val="005D4B4E"/>
    <w:rsid w:val="00604457"/>
    <w:rsid w:val="00625BB7"/>
    <w:rsid w:val="006342C4"/>
    <w:rsid w:val="00664C92"/>
    <w:rsid w:val="00672196"/>
    <w:rsid w:val="006A4131"/>
    <w:rsid w:val="00703274"/>
    <w:rsid w:val="00713C8F"/>
    <w:rsid w:val="00732FA2"/>
    <w:rsid w:val="00742D4E"/>
    <w:rsid w:val="00760E1F"/>
    <w:rsid w:val="007824CA"/>
    <w:rsid w:val="007B4BAA"/>
    <w:rsid w:val="007D7E71"/>
    <w:rsid w:val="007E0A22"/>
    <w:rsid w:val="008377A9"/>
    <w:rsid w:val="0086278A"/>
    <w:rsid w:val="0087197F"/>
    <w:rsid w:val="008841D4"/>
    <w:rsid w:val="00884458"/>
    <w:rsid w:val="00895696"/>
    <w:rsid w:val="008956A1"/>
    <w:rsid w:val="008A561B"/>
    <w:rsid w:val="008B7F59"/>
    <w:rsid w:val="008C05FE"/>
    <w:rsid w:val="008D3B08"/>
    <w:rsid w:val="008D47F3"/>
    <w:rsid w:val="00962056"/>
    <w:rsid w:val="00971934"/>
    <w:rsid w:val="009E7530"/>
    <w:rsid w:val="00A02B6C"/>
    <w:rsid w:val="00A03D6B"/>
    <w:rsid w:val="00A305C5"/>
    <w:rsid w:val="00A43D2C"/>
    <w:rsid w:val="00A63E01"/>
    <w:rsid w:val="00A66DB0"/>
    <w:rsid w:val="00AA37AA"/>
    <w:rsid w:val="00AF0B43"/>
    <w:rsid w:val="00B16B59"/>
    <w:rsid w:val="00B4270A"/>
    <w:rsid w:val="00B444A2"/>
    <w:rsid w:val="00B50C8D"/>
    <w:rsid w:val="00BC2CC1"/>
    <w:rsid w:val="00BC7158"/>
    <w:rsid w:val="00BD0863"/>
    <w:rsid w:val="00BE49F3"/>
    <w:rsid w:val="00BE7B95"/>
    <w:rsid w:val="00BF7D96"/>
    <w:rsid w:val="00C118A8"/>
    <w:rsid w:val="00C21BC9"/>
    <w:rsid w:val="00C4408F"/>
    <w:rsid w:val="00C76DE8"/>
    <w:rsid w:val="00CB14AE"/>
    <w:rsid w:val="00CD46BE"/>
    <w:rsid w:val="00D04D59"/>
    <w:rsid w:val="00D07F73"/>
    <w:rsid w:val="00D357DC"/>
    <w:rsid w:val="00D55210"/>
    <w:rsid w:val="00D64B3B"/>
    <w:rsid w:val="00D72A89"/>
    <w:rsid w:val="00D8207C"/>
    <w:rsid w:val="00D846D8"/>
    <w:rsid w:val="00E2639E"/>
    <w:rsid w:val="00E27439"/>
    <w:rsid w:val="00F303F0"/>
    <w:rsid w:val="00F37F64"/>
    <w:rsid w:val="00F42906"/>
    <w:rsid w:val="00F56A8C"/>
    <w:rsid w:val="00F621AC"/>
    <w:rsid w:val="00FC4397"/>
    <w:rsid w:val="00FD6C8D"/>
    <w:rsid w:val="00FD6E4E"/>
    <w:rsid w:val="0D416598"/>
    <w:rsid w:val="0E6C66B3"/>
    <w:rsid w:val="1F3B2BDA"/>
    <w:rsid w:val="3E282013"/>
    <w:rsid w:val="46350449"/>
    <w:rsid w:val="48613E89"/>
    <w:rsid w:val="6036055F"/>
    <w:rsid w:val="62BD1D12"/>
    <w:rsid w:val="64C03941"/>
    <w:rsid w:val="65110634"/>
    <w:rsid w:val="68775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2291"/>
  <w15:docId w15:val="{47E68558-D6EC-491E-ACCC-BE1B73AB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hAnsiTheme="minorHAnsi" w:cstheme="minorBidi"/>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20">
    <w:name w:val="标题 2 字符"/>
    <w:basedOn w:val="a0"/>
    <w:link w:val="2"/>
    <w:uiPriority w:val="9"/>
    <w:rPr>
      <w:rFonts w:ascii="宋体" w:eastAsia="宋体" w:hAnsi="宋体" w:cs="宋体"/>
      <w:b/>
      <w:bCs/>
      <w:kern w:val="0"/>
      <w:sz w:val="36"/>
      <w:szCs w:val="36"/>
    </w:rPr>
  </w:style>
  <w:style w:type="character" w:customStyle="1" w:styleId="a4">
    <w:name w:val="批注框文本 字符"/>
    <w:basedOn w:val="a0"/>
    <w:link w:val="a3"/>
    <w:uiPriority w:val="99"/>
    <w:semiHidden/>
    <w:rPr>
      <w:rFonts w:asciiTheme="minorHAns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杨勇</dc:creator>
  <cp:lastModifiedBy>潘咏怡</cp:lastModifiedBy>
  <cp:revision>22</cp:revision>
  <cp:lastPrinted>2025-06-03T01:43:00Z</cp:lastPrinted>
  <dcterms:created xsi:type="dcterms:W3CDTF">2025-05-27T03:44:00Z</dcterms:created>
  <dcterms:modified xsi:type="dcterms:W3CDTF">2026-08-28T01:46:00Z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eyJoZGlkIjoiYWZlNmIxODRiOThlZjA4ZGE1NDUxZjc5N2RjNWI1N2IiLCJ1c2VySWQiOiI3ODgzODIxOTMifQ==</vt:lpwstr>
  </property>
  <property fmtid="{D5CDD505-2E9C-101B-9397-08002B2CF9AE}" pid="3" name="KSOProductBuildVer">
    <vt:lpwstr>2052-12.1.0.28043</vt:lpwstr>
  </property>
  <property fmtid="{D5CDD505-2E9C-101B-9397-08002B2CF9AE}" pid="4" name="ICV">
    <vt:lpwstr>CB793A4C47B24D46848D924238FCA050_13</vt:lpwstr>
  </property>
</Properties>
</file>