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5AA5D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关于2</w:t>
      </w:r>
      <w:r>
        <w:rPr>
          <w:b/>
          <w:sz w:val="44"/>
          <w:szCs w:val="44"/>
        </w:rPr>
        <w:t>025</w:t>
      </w:r>
      <w:r>
        <w:rPr>
          <w:rFonts w:hint="eastAsia"/>
          <w:b/>
          <w:sz w:val="44"/>
          <w:szCs w:val="44"/>
        </w:rPr>
        <w:t>-</w:t>
      </w:r>
      <w:r>
        <w:rPr>
          <w:b/>
          <w:sz w:val="44"/>
          <w:szCs w:val="44"/>
        </w:rPr>
        <w:t>2027</w:t>
      </w:r>
      <w:r>
        <w:rPr>
          <w:rFonts w:hint="eastAsia"/>
          <w:b/>
          <w:sz w:val="44"/>
          <w:szCs w:val="44"/>
        </w:rPr>
        <w:t>年办公用品采购项目</w:t>
      </w:r>
    </w:p>
    <w:p w14:paraId="7B575F9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的承诺函</w:t>
      </w:r>
    </w:p>
    <w:p w14:paraId="4260A937">
      <w:pPr>
        <w:tabs>
          <w:tab w:val="left" w:pos="567"/>
        </w:tabs>
        <w:jc w:val="left"/>
        <w:rPr>
          <w:rFonts w:ascii="宋体" w:hAnsi="宋体"/>
          <w:sz w:val="32"/>
          <w:szCs w:val="32"/>
        </w:rPr>
      </w:pPr>
    </w:p>
    <w:p w14:paraId="0B064454">
      <w:pPr>
        <w:tabs>
          <w:tab w:val="left" w:pos="567"/>
        </w:tabs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我司若在《202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-202</w:t>
      </w: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年办公用品采购》项目中中选，承诺为珠港机场管理有限公司所供货物均为厂商原装全新正品，若商品为非原装包装产品或出现品质问题，需无偿退换。对于全新未拆封产品，可免费退换。否则贵司可取消我司的中选资格。</w:t>
      </w:r>
    </w:p>
    <w:p w14:paraId="5D562175">
      <w:pPr>
        <w:tabs>
          <w:tab w:val="left" w:pos="567"/>
        </w:tabs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特此承诺！</w:t>
      </w:r>
    </w:p>
    <w:p w14:paraId="3581F9CC">
      <w:pPr>
        <w:tabs>
          <w:tab w:val="left" w:pos="567"/>
        </w:tabs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</w:p>
    <w:p w14:paraId="7F1485E5">
      <w:pPr>
        <w:tabs>
          <w:tab w:val="left" w:pos="567"/>
        </w:tabs>
        <w:spacing w:line="360" w:lineRule="auto"/>
        <w:ind w:right="2240"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公司名称（加盖公章）： </w:t>
      </w:r>
    </w:p>
    <w:p w14:paraId="07B9959A">
      <w:pPr>
        <w:tabs>
          <w:tab w:val="left" w:pos="567"/>
        </w:tabs>
        <w:spacing w:line="360" w:lineRule="auto"/>
        <w:ind w:right="2240" w:firstLine="560" w:firstLineChars="20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日期：</w:t>
      </w:r>
    </w:p>
    <w:p w14:paraId="4058D5BD"/>
    <w:sectPr>
      <w:headerReference r:id="rId3" w:type="default"/>
      <w:footerReference r:id="rId5" w:type="default"/>
      <w:headerReference r:id="rId4" w:type="even"/>
      <w:pgSz w:w="11906" w:h="16838"/>
      <w:pgMar w:top="1089" w:right="567" w:bottom="936" w:left="1134" w:header="851" w:footer="992" w:gutter="0"/>
      <w:cols w:space="720" w:num="1"/>
      <w:docGrid w:type="lines" w:linePitch="315" w:charSpace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7" w:rightFromText="187" w:vertAnchor="text" w:tblpY="1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689"/>
      <w:gridCol w:w="1042"/>
      <w:gridCol w:w="4690"/>
    </w:tblGrid>
    <w:tr w14:paraId="66D1D86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1" w:hRule="atLeast"/>
      </w:trPr>
      <w:tc>
        <w:tcPr>
          <w:tcW w:w="2250" w:type="pct"/>
          <w:tcBorders>
            <w:bottom w:val="single" w:color="4F81BD" w:sz="4" w:space="0"/>
          </w:tcBorders>
        </w:tcPr>
        <w:p w14:paraId="3F84415F">
          <w:pPr>
            <w:pStyle w:val="3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108917E">
          <w:pPr>
            <w:pStyle w:val="8"/>
            <w:rPr>
              <w:rFonts w:ascii="Cambria" w:hAnsi="Cambria"/>
            </w:rPr>
          </w:pPr>
          <w:r>
            <w:rPr>
              <w:rFonts w:ascii="Cambria" w:hAnsi="Cambria"/>
              <w:b/>
              <w:bCs/>
              <w:lang w:val="zh-CN"/>
            </w:rPr>
            <w:t xml:space="preserve"> </w:t>
          </w:r>
          <w:r>
            <w:fldChar w:fldCharType="begin"/>
          </w:r>
          <w:r>
            <w:instrText xml:space="preserve">PAGE  \* MERGEFORMAT</w:instrText>
          </w:r>
          <w:r>
            <w:fldChar w:fldCharType="separate"/>
          </w:r>
          <w:r>
            <w:rPr>
              <w:rFonts w:ascii="Cambria" w:hAnsi="Cambria"/>
              <w:b/>
              <w:bCs/>
              <w:lang w:val="zh-CN"/>
            </w:rPr>
            <w:t>1</w:t>
          </w:r>
          <w:r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color="4F81BD" w:sz="4" w:space="0"/>
          </w:tcBorders>
        </w:tcPr>
        <w:p w14:paraId="0EC63FC1">
          <w:pPr>
            <w:pStyle w:val="3"/>
            <w:rPr>
              <w:rFonts w:ascii="Cambria" w:hAnsi="Cambria"/>
              <w:b/>
              <w:bCs/>
            </w:rPr>
          </w:pPr>
        </w:p>
      </w:tc>
    </w:tr>
    <w:tr w14:paraId="2D764611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2250" w:type="pct"/>
          <w:tcBorders>
            <w:top w:val="single" w:color="4F81BD" w:sz="4" w:space="0"/>
          </w:tcBorders>
        </w:tcPr>
        <w:p w14:paraId="33367C55">
          <w:pPr>
            <w:pStyle w:val="3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continue"/>
        </w:tcPr>
        <w:p w14:paraId="4EB6C05C">
          <w:pPr>
            <w:pStyle w:val="3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color="4F81BD" w:sz="4" w:space="0"/>
          </w:tcBorders>
        </w:tcPr>
        <w:p w14:paraId="5788BB8C">
          <w:pPr>
            <w:pStyle w:val="3"/>
            <w:rPr>
              <w:rFonts w:ascii="Cambria" w:hAnsi="Cambria"/>
              <w:b/>
              <w:bCs/>
            </w:rPr>
          </w:pPr>
        </w:p>
      </w:tc>
    </w:tr>
  </w:tbl>
  <w:p w14:paraId="3C57FFF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DC67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C892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86"/>
    <w:rsid w:val="0001799D"/>
    <w:rsid w:val="004C03C0"/>
    <w:rsid w:val="00A57653"/>
    <w:rsid w:val="00CE21E0"/>
    <w:rsid w:val="00D63847"/>
    <w:rsid w:val="00E82686"/>
    <w:rsid w:val="00F7098F"/>
    <w:rsid w:val="579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link w:val="3"/>
    <w:uiPriority w:val="99"/>
    <w:rPr>
      <w:sz w:val="18"/>
      <w:szCs w:val="18"/>
    </w:rPr>
  </w:style>
  <w:style w:type="character" w:customStyle="1" w:styleId="7">
    <w:name w:val="无间隔 字符"/>
    <w:link w:val="8"/>
    <w:qFormat/>
    <w:uiPriority w:val="1"/>
    <w:rPr>
      <w:rFonts w:ascii="Calibri" w:hAnsi="Calibri"/>
      <w:sz w:val="22"/>
    </w:rPr>
  </w:style>
  <w:style w:type="paragraph" w:styleId="8">
    <w:name w:val="No Spacing"/>
    <w:link w:val="7"/>
    <w:qFormat/>
    <w:uiPriority w:val="1"/>
    <w:rPr>
      <w:rFonts w:ascii="Calibri" w:hAnsi="Calibr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9">
    <w:name w:val="页脚 字符"/>
    <w:link w:val="2"/>
    <w:qFormat/>
    <w:uiPriority w:val="0"/>
    <w:rPr>
      <w:sz w:val="18"/>
      <w:szCs w:val="18"/>
    </w:rPr>
  </w:style>
  <w:style w:type="character" w:customStyle="1" w:styleId="10">
    <w:name w:val="页眉 字符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155</Characters>
  <Lines>1</Lines>
  <Paragraphs>1</Paragraphs>
  <TotalTime>8</TotalTime>
  <ScaleCrop>false</ScaleCrop>
  <LinksUpToDate>false</LinksUpToDate>
  <CharactersWithSpaces>176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2024-12-25T08:14:00Z</dcterms:created>
  <dc:creator>郑温妮</dc:creator>
  <cp:lastModifiedBy>浮云</cp:lastModifiedBy>
  <dcterms:modified xsi:type="dcterms:W3CDTF">2024-12-27T01:45:36Z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52FA2604882F47E8B47E1D9CEDBAD335_13</vt:lpwstr>
  </property>
</Properties>
</file>