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3C1A50" w:rsidRPr="003C1A50">
        <w:rPr>
          <w:rFonts w:ascii="仿宋" w:eastAsia="仿宋" w:hAnsi="仿宋" w:hint="eastAsia"/>
          <w:sz w:val="28"/>
          <w:szCs w:val="28"/>
          <w:u w:val="single"/>
        </w:rPr>
        <w:t>净空</w:t>
      </w:r>
      <w:proofErr w:type="gramStart"/>
      <w:r w:rsidR="003C1A50" w:rsidRPr="003C1A50">
        <w:rPr>
          <w:rFonts w:ascii="仿宋" w:eastAsia="仿宋" w:hAnsi="仿宋" w:hint="eastAsia"/>
          <w:sz w:val="28"/>
          <w:szCs w:val="28"/>
          <w:u w:val="single"/>
        </w:rPr>
        <w:t>观察哨微信小</w:t>
      </w:r>
      <w:proofErr w:type="gramEnd"/>
      <w:r w:rsidR="003C1A50" w:rsidRPr="003C1A50">
        <w:rPr>
          <w:rFonts w:ascii="仿宋" w:eastAsia="仿宋" w:hAnsi="仿宋" w:hint="eastAsia"/>
          <w:sz w:val="28"/>
          <w:szCs w:val="28"/>
          <w:u w:val="single"/>
        </w:rPr>
        <w:t>程序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221" w:type="dxa"/>
        <w:tblInd w:w="1101" w:type="dxa"/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165242" w:rsidTr="00E00C43">
        <w:tc>
          <w:tcPr>
            <w:tcW w:w="850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53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83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《</w:t>
            </w:r>
            <w:r w:rsidRPr="00FA7603">
              <w:rPr>
                <w:rFonts w:ascii="仿宋" w:eastAsia="仿宋" w:hAnsi="仿宋"/>
                <w:color w:val="000000"/>
                <w:sz w:val="24"/>
              </w:rPr>
              <w:t>营业执照</w:t>
            </w:r>
            <w:r w:rsidRPr="00FA7603">
              <w:rPr>
                <w:rFonts w:ascii="仿宋" w:eastAsia="仿宋" w:hAnsi="仿宋" w:hint="eastAsia"/>
                <w:color w:val="000000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E00C43">
        <w:tc>
          <w:tcPr>
            <w:tcW w:w="850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83D28" w:rsidRPr="00FA7603" w:rsidRDefault="00FA7603" w:rsidP="003A10C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A7603">
              <w:rPr>
                <w:rFonts w:ascii="仿宋" w:eastAsia="仿宋" w:hAnsi="仿宋" w:hint="eastAsia"/>
                <w:sz w:val="24"/>
              </w:rPr>
              <w:t>《</w:t>
            </w:r>
            <w:r w:rsidR="003C1A50" w:rsidRPr="003C1A50">
              <w:rPr>
                <w:rFonts w:ascii="仿宋" w:eastAsia="仿宋" w:hAnsi="仿宋" w:hint="eastAsia"/>
                <w:sz w:val="24"/>
              </w:rPr>
              <w:t>净空观察哨微信小程序</w:t>
            </w:r>
            <w:r w:rsidR="00650C87">
              <w:rPr>
                <w:rFonts w:ascii="仿宋" w:eastAsia="仿宋" w:hAnsi="仿宋" w:hint="eastAsia"/>
                <w:sz w:val="24"/>
              </w:rPr>
              <w:t>技术需求</w:t>
            </w:r>
            <w:r w:rsidRPr="00FA7603">
              <w:rPr>
                <w:rFonts w:ascii="仿宋" w:eastAsia="仿宋" w:hAnsi="仿宋" w:hint="eastAsia"/>
                <w:sz w:val="24"/>
              </w:rPr>
              <w:t>》加盖公章</w:t>
            </w:r>
          </w:p>
        </w:tc>
        <w:tc>
          <w:tcPr>
            <w:tcW w:w="2835" w:type="dxa"/>
            <w:vAlign w:val="center"/>
          </w:tcPr>
          <w:p w:rsidR="00383D28" w:rsidRPr="00383D28" w:rsidRDefault="00383D28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《供应商登记注册表》（加盖公章）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4F0295" w:rsidTr="00E00C43">
        <w:tc>
          <w:tcPr>
            <w:tcW w:w="850" w:type="dxa"/>
          </w:tcPr>
          <w:p w:rsidR="004F0295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4F0295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F0295">
              <w:rPr>
                <w:rFonts w:ascii="仿宋" w:eastAsia="仿宋" w:hAnsi="仿宋" w:hint="eastAsia"/>
                <w:color w:val="000000"/>
                <w:sz w:val="24"/>
              </w:rPr>
              <w:t>《供应商不良行为管理》（加盖公章）</w:t>
            </w:r>
          </w:p>
        </w:tc>
        <w:tc>
          <w:tcPr>
            <w:tcW w:w="2835" w:type="dxa"/>
            <w:vAlign w:val="center"/>
          </w:tcPr>
          <w:p w:rsidR="004F0295" w:rsidRPr="00383D28" w:rsidRDefault="004F0295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821CFE" w:rsidTr="00E00C43">
        <w:tc>
          <w:tcPr>
            <w:tcW w:w="850" w:type="dxa"/>
          </w:tcPr>
          <w:p w:rsidR="00821CFE" w:rsidRDefault="00821CFE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821CFE" w:rsidRPr="004F0295" w:rsidRDefault="003C1A50" w:rsidP="00650C8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A4BD1">
              <w:rPr>
                <w:rFonts w:ascii="仿宋" w:eastAsia="仿宋" w:hAnsi="仿宋" w:hint="eastAsia"/>
                <w:sz w:val="24"/>
                <w:szCs w:val="21"/>
              </w:rPr>
              <w:t>“飞行程序设计单位备案信息公布表”截图并加盖公章</w:t>
            </w:r>
          </w:p>
        </w:tc>
        <w:tc>
          <w:tcPr>
            <w:tcW w:w="2835" w:type="dxa"/>
            <w:vAlign w:val="center"/>
          </w:tcPr>
          <w:p w:rsidR="00821CFE" w:rsidRPr="00383D28" w:rsidRDefault="00821CFE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C1A50" w:rsidTr="00E00C43">
        <w:tc>
          <w:tcPr>
            <w:tcW w:w="850" w:type="dxa"/>
          </w:tcPr>
          <w:p w:rsidR="003C1A50" w:rsidRDefault="003C1A5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3C1A50" w:rsidRPr="004A4BD1" w:rsidRDefault="003C1A50" w:rsidP="00B00F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 w:rsidRPr="004A4BD1">
              <w:rPr>
                <w:rFonts w:ascii="仿宋" w:eastAsia="仿宋" w:hAnsi="仿宋" w:hint="eastAsia"/>
                <w:sz w:val="24"/>
                <w:szCs w:val="21"/>
              </w:rPr>
              <w:t>“信用中国”网站（www.creditchina.gov.cn）或“中国执行信息公开网”网站（http://zxgk.court.gov.cn）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未被</w:t>
            </w:r>
            <w:r w:rsidRPr="004A4BD1">
              <w:rPr>
                <w:rFonts w:ascii="仿宋" w:eastAsia="仿宋" w:hAnsi="仿宋" w:hint="eastAsia"/>
                <w:sz w:val="24"/>
                <w:szCs w:val="21"/>
              </w:rPr>
              <w:t>列入失信被执行人名单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（截图并盖章）</w:t>
            </w:r>
          </w:p>
        </w:tc>
        <w:tc>
          <w:tcPr>
            <w:tcW w:w="2835" w:type="dxa"/>
            <w:vAlign w:val="center"/>
          </w:tcPr>
          <w:p w:rsidR="003C1A50" w:rsidRPr="00383D28" w:rsidRDefault="003C1A50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B00F8B" w:rsidTr="00E00C43">
        <w:tc>
          <w:tcPr>
            <w:tcW w:w="850" w:type="dxa"/>
          </w:tcPr>
          <w:p w:rsidR="00B00F8B" w:rsidRDefault="00B00F8B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B00F8B" w:rsidRPr="004A4BD1" w:rsidRDefault="00B00F8B" w:rsidP="00650C8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 w:rsidRPr="004A4BD1">
              <w:rPr>
                <w:rFonts w:ascii="仿宋" w:eastAsia="仿宋" w:hAnsi="仿宋" w:hint="eastAsia"/>
                <w:sz w:val="24"/>
                <w:szCs w:val="21"/>
              </w:rPr>
              <w:t>工商行政管理机关在全国企业信用信息公示系统中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未被</w:t>
            </w:r>
            <w:r w:rsidRPr="004A4BD1">
              <w:rPr>
                <w:rFonts w:ascii="仿宋" w:eastAsia="仿宋" w:hAnsi="仿宋" w:hint="eastAsia"/>
                <w:sz w:val="24"/>
                <w:szCs w:val="21"/>
              </w:rPr>
              <w:t>列入严重违法失信企业名单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截图并盖章）</w:t>
            </w:r>
          </w:p>
        </w:tc>
        <w:tc>
          <w:tcPr>
            <w:tcW w:w="2835" w:type="dxa"/>
            <w:vAlign w:val="center"/>
          </w:tcPr>
          <w:p w:rsidR="00B00F8B" w:rsidRPr="00383D28" w:rsidRDefault="00B00F8B" w:rsidP="00821CF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Pr="00A135C4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0112D9">
        <w:rPr>
          <w:rFonts w:ascii="仿宋" w:eastAsia="仿宋" w:hAnsi="仿宋"/>
          <w:sz w:val="28"/>
          <w:szCs w:val="28"/>
        </w:rPr>
        <w:t>4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B00F8B">
        <w:rPr>
          <w:rFonts w:ascii="仿宋" w:eastAsia="仿宋" w:hAnsi="仿宋"/>
          <w:sz w:val="28"/>
          <w:szCs w:val="28"/>
        </w:rPr>
        <w:t>7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5F" w:rsidRDefault="00001F5F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001F5F" w:rsidRDefault="00001F5F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5F" w:rsidRDefault="00001F5F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001F5F" w:rsidRDefault="00001F5F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01F5F"/>
    <w:rsid w:val="000112D9"/>
    <w:rsid w:val="00032EDA"/>
    <w:rsid w:val="00055EC6"/>
    <w:rsid w:val="000866D3"/>
    <w:rsid w:val="000B3F9B"/>
    <w:rsid w:val="0010758E"/>
    <w:rsid w:val="00165242"/>
    <w:rsid w:val="00213DCD"/>
    <w:rsid w:val="002425AE"/>
    <w:rsid w:val="002527E8"/>
    <w:rsid w:val="0027178F"/>
    <w:rsid w:val="002B176D"/>
    <w:rsid w:val="00311506"/>
    <w:rsid w:val="00315914"/>
    <w:rsid w:val="00325517"/>
    <w:rsid w:val="00383D28"/>
    <w:rsid w:val="003A10C2"/>
    <w:rsid w:val="003C1A50"/>
    <w:rsid w:val="003E0FA2"/>
    <w:rsid w:val="00456E41"/>
    <w:rsid w:val="00476695"/>
    <w:rsid w:val="004B7A58"/>
    <w:rsid w:val="004F0295"/>
    <w:rsid w:val="00520E96"/>
    <w:rsid w:val="00605DAB"/>
    <w:rsid w:val="00625ADC"/>
    <w:rsid w:val="00650C87"/>
    <w:rsid w:val="00821CFE"/>
    <w:rsid w:val="008E6BA0"/>
    <w:rsid w:val="009304DB"/>
    <w:rsid w:val="009E6435"/>
    <w:rsid w:val="00B00F8B"/>
    <w:rsid w:val="00BA69FE"/>
    <w:rsid w:val="00CC2489"/>
    <w:rsid w:val="00CD6C83"/>
    <w:rsid w:val="00CE1D69"/>
    <w:rsid w:val="00CE32E7"/>
    <w:rsid w:val="00D1582F"/>
    <w:rsid w:val="00E00C43"/>
    <w:rsid w:val="00E51C6D"/>
    <w:rsid w:val="00EB603C"/>
    <w:rsid w:val="00F35B76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703F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12</cp:revision>
  <cp:lastPrinted>2022-02-17T03:17:00Z</cp:lastPrinted>
  <dcterms:created xsi:type="dcterms:W3CDTF">2023-06-09T02:30:00Z</dcterms:created>
  <dcterms:modified xsi:type="dcterms:W3CDTF">2024-07-03T02:03:00Z</dcterms:modified>
</cp:coreProperties>
</file>