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322" w:rsidRDefault="00B21BF4">
      <w:pPr>
        <w:jc w:val="center"/>
        <w:rPr>
          <w:rFonts w:ascii="仿宋_GB2312" w:eastAsia="仿宋_GB2312"/>
          <w:b/>
          <w:sz w:val="32"/>
          <w:szCs w:val="32"/>
        </w:rPr>
      </w:pPr>
      <w:r w:rsidRPr="00B21BF4">
        <w:rPr>
          <w:rFonts w:ascii="仿宋_GB2312" w:eastAsia="仿宋_GB2312" w:hint="eastAsia"/>
          <w:b/>
          <w:sz w:val="32"/>
          <w:szCs w:val="32"/>
        </w:rPr>
        <w:t>航站区视频监控补盲平台后端设备采购项目技术需求</w:t>
      </w:r>
    </w:p>
    <w:p w:rsidR="00D94ABE" w:rsidRDefault="00D94ABE" w:rsidP="00EB4AED">
      <w:pPr>
        <w:pStyle w:val="a9"/>
        <w:numPr>
          <w:ilvl w:val="0"/>
          <w:numId w:val="1"/>
        </w:numPr>
        <w:spacing w:before="100" w:beforeAutospacing="1" w:after="100" w:afterAutospacing="1"/>
        <w:ind w:firstLineChars="0"/>
        <w:contextualSpacing/>
        <w:rPr>
          <w:rFonts w:ascii="仿宋" w:eastAsia="仿宋" w:hAnsi="仿宋" w:cs="Times New Roman"/>
          <w:b/>
          <w:bCs/>
          <w:kern w:val="0"/>
          <w:sz w:val="28"/>
          <w:szCs w:val="21"/>
        </w:rPr>
      </w:pPr>
      <w:r>
        <w:rPr>
          <w:rFonts w:ascii="仿宋" w:eastAsia="仿宋" w:hAnsi="仿宋" w:cs="Times New Roman" w:hint="eastAsia"/>
          <w:b/>
          <w:bCs/>
          <w:kern w:val="0"/>
          <w:sz w:val="28"/>
          <w:szCs w:val="21"/>
        </w:rPr>
        <w:t>项目概述</w:t>
      </w:r>
    </w:p>
    <w:p w:rsidR="00D94ABE" w:rsidRPr="00D94ABE" w:rsidRDefault="00D94ABE" w:rsidP="00D94ABE">
      <w:pPr>
        <w:pStyle w:val="a9"/>
        <w:spacing w:before="100" w:beforeAutospacing="1" w:after="100" w:afterAutospacing="1" w:line="360" w:lineRule="auto"/>
        <w:ind w:firstLine="480"/>
        <w:contextualSpacing/>
        <w:jc w:val="left"/>
        <w:rPr>
          <w:rFonts w:ascii="仿宋" w:eastAsia="仿宋" w:hAnsi="仿宋" w:cs="Times New Roman"/>
          <w:bCs/>
          <w:kern w:val="0"/>
          <w:sz w:val="24"/>
          <w:szCs w:val="21"/>
        </w:rPr>
      </w:pPr>
      <w:r w:rsidRPr="00D94ABE">
        <w:rPr>
          <w:rFonts w:ascii="仿宋" w:eastAsia="仿宋" w:hAnsi="仿宋" w:cs="Times New Roman" w:hint="eastAsia"/>
          <w:bCs/>
          <w:kern w:val="0"/>
          <w:sz w:val="24"/>
          <w:szCs w:val="21"/>
        </w:rPr>
        <w:t>为加强新冠疫情流调管控效率，减少候机楼视频监控盲区，</w:t>
      </w:r>
      <w:r w:rsidRPr="00D94ABE">
        <w:rPr>
          <w:rFonts w:ascii="仿宋" w:eastAsia="仿宋" w:hAnsi="仿宋" w:cs="Times New Roman"/>
          <w:bCs/>
          <w:kern w:val="0"/>
          <w:sz w:val="24"/>
          <w:szCs w:val="21"/>
        </w:rPr>
        <w:t>2022年10月航站区管理部向我部申请增设</w:t>
      </w:r>
      <w:r w:rsidR="008C0D6E">
        <w:rPr>
          <w:rFonts w:ascii="仿宋" w:eastAsia="仿宋" w:hAnsi="仿宋" w:cs="Times New Roman"/>
          <w:bCs/>
          <w:kern w:val="0"/>
          <w:sz w:val="24"/>
          <w:szCs w:val="21"/>
        </w:rPr>
        <w:t>8</w:t>
      </w:r>
      <w:r w:rsidRPr="00D94ABE">
        <w:rPr>
          <w:rFonts w:ascii="仿宋" w:eastAsia="仿宋" w:hAnsi="仿宋" w:cs="Times New Roman"/>
          <w:bCs/>
          <w:kern w:val="0"/>
          <w:sz w:val="24"/>
          <w:szCs w:val="21"/>
        </w:rPr>
        <w:t>个视频监控摄像机点位。</w:t>
      </w:r>
    </w:p>
    <w:p w:rsidR="00D94ABE" w:rsidRPr="00D94ABE" w:rsidRDefault="00D94ABE" w:rsidP="00D94ABE">
      <w:pPr>
        <w:pStyle w:val="a9"/>
        <w:spacing w:before="100" w:beforeAutospacing="1" w:after="100" w:afterAutospacing="1" w:line="360" w:lineRule="auto"/>
        <w:ind w:firstLine="480"/>
        <w:contextualSpacing/>
        <w:jc w:val="left"/>
        <w:rPr>
          <w:rFonts w:ascii="仿宋" w:eastAsia="仿宋" w:hAnsi="仿宋" w:cs="Times New Roman"/>
          <w:bCs/>
          <w:kern w:val="0"/>
          <w:sz w:val="24"/>
          <w:szCs w:val="21"/>
        </w:rPr>
      </w:pPr>
      <w:r w:rsidRPr="00D94ABE">
        <w:rPr>
          <w:rFonts w:ascii="仿宋" w:eastAsia="仿宋" w:hAnsi="仿宋" w:cs="Times New Roman" w:hint="eastAsia"/>
          <w:bCs/>
          <w:kern w:val="0"/>
          <w:sz w:val="24"/>
          <w:szCs w:val="21"/>
        </w:rPr>
        <w:t>为保证上述视频监控点位可以在视频监控平台上正常使用，满足民航局行业标准规范《</w:t>
      </w:r>
      <w:r w:rsidRPr="00D94ABE">
        <w:rPr>
          <w:rFonts w:ascii="仿宋" w:eastAsia="仿宋" w:hAnsi="仿宋" w:cs="Times New Roman"/>
          <w:bCs/>
          <w:kern w:val="0"/>
          <w:sz w:val="24"/>
          <w:szCs w:val="21"/>
        </w:rPr>
        <w:t>MH/T7003-2017民用运输机场安全保卫设施》“一类、二类机场应支持不少于30路用户同时调用一个实时视频图像”、“满足24小时和全天候运行的要求”、“音频和视频图像信息资料的保存时限应不少于90天”等要求，视频监控系统需要同步增设后端配套设备。</w:t>
      </w:r>
    </w:p>
    <w:p w:rsidR="00D94ABE" w:rsidRPr="00D94ABE" w:rsidRDefault="00D94ABE" w:rsidP="00D94ABE">
      <w:pPr>
        <w:pStyle w:val="a9"/>
        <w:spacing w:before="100" w:beforeAutospacing="1" w:after="100" w:afterAutospacing="1" w:line="360" w:lineRule="auto"/>
        <w:ind w:firstLine="480"/>
        <w:contextualSpacing/>
        <w:jc w:val="left"/>
        <w:rPr>
          <w:rFonts w:ascii="仿宋" w:eastAsia="仿宋" w:hAnsi="仿宋" w:cs="Times New Roman"/>
          <w:bCs/>
          <w:kern w:val="0"/>
          <w:sz w:val="24"/>
          <w:szCs w:val="21"/>
        </w:rPr>
      </w:pPr>
    </w:p>
    <w:p w:rsidR="00D94ABE" w:rsidRDefault="00D94ABE" w:rsidP="00EB4AED">
      <w:pPr>
        <w:pStyle w:val="a9"/>
        <w:numPr>
          <w:ilvl w:val="0"/>
          <w:numId w:val="1"/>
        </w:numPr>
        <w:spacing w:before="100" w:beforeAutospacing="1" w:after="100" w:afterAutospacing="1"/>
        <w:ind w:firstLineChars="0"/>
        <w:contextualSpacing/>
        <w:rPr>
          <w:rFonts w:ascii="仿宋" w:eastAsia="仿宋" w:hAnsi="仿宋" w:cs="Times New Roman"/>
          <w:b/>
          <w:bCs/>
          <w:kern w:val="0"/>
          <w:sz w:val="28"/>
          <w:szCs w:val="21"/>
        </w:rPr>
      </w:pPr>
      <w:r>
        <w:rPr>
          <w:rFonts w:ascii="仿宋" w:eastAsia="仿宋" w:hAnsi="仿宋" w:cs="Times New Roman" w:hint="eastAsia"/>
          <w:b/>
          <w:bCs/>
          <w:kern w:val="0"/>
          <w:sz w:val="28"/>
          <w:szCs w:val="21"/>
        </w:rPr>
        <w:t>建设目标</w:t>
      </w:r>
    </w:p>
    <w:p w:rsidR="00D94ABE" w:rsidRPr="00D94ABE" w:rsidRDefault="00D94ABE" w:rsidP="00D94ABE">
      <w:pPr>
        <w:pStyle w:val="a9"/>
        <w:spacing w:before="100" w:beforeAutospacing="1" w:after="100" w:afterAutospacing="1" w:line="360" w:lineRule="auto"/>
        <w:ind w:firstLine="480"/>
        <w:contextualSpacing/>
        <w:jc w:val="left"/>
        <w:rPr>
          <w:rFonts w:ascii="仿宋" w:eastAsia="仿宋" w:hAnsi="仿宋" w:cs="Times New Roman"/>
          <w:bCs/>
          <w:kern w:val="0"/>
          <w:sz w:val="24"/>
          <w:szCs w:val="21"/>
        </w:rPr>
      </w:pPr>
      <w:r w:rsidRPr="00D94ABE">
        <w:rPr>
          <w:rFonts w:ascii="仿宋" w:eastAsia="仿宋" w:hAnsi="仿宋" w:cs="Times New Roman" w:hint="eastAsia"/>
          <w:bCs/>
          <w:kern w:val="0"/>
          <w:sz w:val="24"/>
          <w:szCs w:val="21"/>
        </w:rPr>
        <w:t>该项目</w:t>
      </w:r>
      <w:r w:rsidRPr="008B2E26">
        <w:rPr>
          <w:rFonts w:ascii="仿宋_GB2312" w:eastAsia="仿宋_GB2312" w:hint="eastAsia"/>
          <w:sz w:val="24"/>
        </w:rPr>
        <w:t>采购的设备为</w:t>
      </w:r>
      <w:r>
        <w:rPr>
          <w:rFonts w:ascii="仿宋_GB2312" w:eastAsia="仿宋_GB2312" w:hint="eastAsia"/>
          <w:sz w:val="24"/>
        </w:rPr>
        <w:t>2</w:t>
      </w:r>
      <w:r>
        <w:rPr>
          <w:rFonts w:ascii="仿宋_GB2312" w:eastAsia="仿宋_GB2312"/>
          <w:sz w:val="24"/>
        </w:rPr>
        <w:t>022</w:t>
      </w:r>
      <w:r>
        <w:rPr>
          <w:rFonts w:ascii="仿宋_GB2312" w:eastAsia="仿宋_GB2312" w:hint="eastAsia"/>
          <w:sz w:val="24"/>
        </w:rPr>
        <w:t>年度</w:t>
      </w:r>
      <w:r w:rsidRPr="00CF4426">
        <w:rPr>
          <w:rFonts w:ascii="仿宋" w:eastAsia="仿宋" w:hAnsi="仿宋" w:hint="eastAsia"/>
          <w:sz w:val="24"/>
        </w:rPr>
        <w:t>航站区视频监控补盲</w:t>
      </w:r>
      <w:r>
        <w:rPr>
          <w:rFonts w:ascii="仿宋" w:eastAsia="仿宋" w:hAnsi="仿宋" w:hint="eastAsia"/>
          <w:sz w:val="24"/>
        </w:rPr>
        <w:t>配套监控平台后端设备</w:t>
      </w:r>
      <w:r w:rsidRPr="008B2E26">
        <w:rPr>
          <w:rFonts w:ascii="仿宋_GB2312" w:eastAsia="仿宋_GB2312" w:hint="eastAsia"/>
          <w:sz w:val="24"/>
        </w:rPr>
        <w:t>，</w:t>
      </w:r>
      <w:r>
        <w:rPr>
          <w:rFonts w:ascii="仿宋_GB2312" w:eastAsia="仿宋_GB2312" w:hint="eastAsia"/>
          <w:sz w:val="24"/>
        </w:rPr>
        <w:t>为航站区新增疫情流调视频监控点位正常运行提供必须的技术支撑，</w:t>
      </w:r>
      <w:r w:rsidRPr="008B2E26">
        <w:rPr>
          <w:rFonts w:ascii="仿宋_GB2312" w:eastAsia="仿宋_GB2312" w:hint="eastAsia"/>
          <w:sz w:val="24"/>
        </w:rPr>
        <w:t>符合</w:t>
      </w:r>
      <w:r>
        <w:rPr>
          <w:rFonts w:ascii="仿宋_GB2312" w:eastAsia="仿宋_GB2312" w:hint="eastAsia"/>
          <w:sz w:val="24"/>
        </w:rPr>
        <w:t>《</w:t>
      </w:r>
      <w:r w:rsidRPr="007C6333">
        <w:rPr>
          <w:rFonts w:ascii="仿宋_GB2312" w:eastAsia="仿宋_GB2312" w:hint="eastAsia"/>
          <w:sz w:val="24"/>
        </w:rPr>
        <w:t>MHT7003-2017民用运输机场安全保卫设施</w:t>
      </w:r>
      <w:r>
        <w:rPr>
          <w:rFonts w:ascii="仿宋_GB2312" w:eastAsia="仿宋_GB2312" w:hint="eastAsia"/>
          <w:sz w:val="24"/>
        </w:rPr>
        <w:t>》的要求，</w:t>
      </w:r>
      <w:r w:rsidRPr="00D94ABE">
        <w:rPr>
          <w:rFonts w:ascii="仿宋" w:eastAsia="仿宋" w:hAnsi="仿宋" w:cs="Times New Roman" w:hint="eastAsia"/>
          <w:bCs/>
          <w:kern w:val="0"/>
          <w:sz w:val="24"/>
          <w:szCs w:val="21"/>
        </w:rPr>
        <w:t>可为</w:t>
      </w:r>
      <w:r w:rsidR="008C0D6E">
        <w:rPr>
          <w:rFonts w:ascii="仿宋" w:eastAsia="仿宋" w:hAnsi="仿宋" w:cs="Times New Roman"/>
          <w:bCs/>
          <w:kern w:val="0"/>
          <w:sz w:val="24"/>
          <w:szCs w:val="21"/>
        </w:rPr>
        <w:t>8</w:t>
      </w:r>
      <w:r w:rsidRPr="00D94ABE">
        <w:rPr>
          <w:rFonts w:ascii="仿宋" w:eastAsia="仿宋" w:hAnsi="仿宋" w:cs="Times New Roman"/>
          <w:bCs/>
          <w:kern w:val="0"/>
          <w:sz w:val="24"/>
          <w:szCs w:val="21"/>
        </w:rPr>
        <w:t>个新增的视频监控点位提供24小时全天候运行能力、不少于30路用户同时调用一个实时视频图像预览的解码能力、不少于90天的录像保存时限以及约130路视频监控点位的冗余接入能力。</w:t>
      </w:r>
    </w:p>
    <w:p w:rsidR="00EB4AED" w:rsidRPr="005A2934" w:rsidRDefault="00EB4AED" w:rsidP="00EB4AED">
      <w:pPr>
        <w:pStyle w:val="a9"/>
        <w:numPr>
          <w:ilvl w:val="0"/>
          <w:numId w:val="1"/>
        </w:numPr>
        <w:spacing w:before="100" w:beforeAutospacing="1" w:after="100" w:afterAutospacing="1"/>
        <w:ind w:firstLineChars="0"/>
        <w:contextualSpacing/>
        <w:rPr>
          <w:rFonts w:ascii="仿宋" w:eastAsia="仿宋" w:hAnsi="仿宋" w:cs="Times New Roman"/>
          <w:b/>
          <w:bCs/>
          <w:kern w:val="0"/>
          <w:sz w:val="28"/>
          <w:szCs w:val="21"/>
        </w:rPr>
      </w:pPr>
      <w:r w:rsidRPr="005A2934">
        <w:rPr>
          <w:rFonts w:ascii="仿宋" w:eastAsia="仿宋" w:hAnsi="仿宋" w:cs="Times New Roman" w:hint="eastAsia"/>
          <w:b/>
          <w:bCs/>
          <w:kern w:val="0"/>
          <w:sz w:val="28"/>
          <w:szCs w:val="21"/>
        </w:rPr>
        <w:t>需求清单</w:t>
      </w:r>
    </w:p>
    <w:tbl>
      <w:tblPr>
        <w:tblpPr w:leftFromText="180" w:rightFromText="180" w:vertAnchor="text" w:horzAnchor="page" w:tblpX="1527" w:tblpY="707"/>
        <w:tblW w:w="9463" w:type="dxa"/>
        <w:tblLook w:val="04A0" w:firstRow="1" w:lastRow="0" w:firstColumn="1" w:lastColumn="0" w:noHBand="0" w:noVBand="1"/>
      </w:tblPr>
      <w:tblGrid>
        <w:gridCol w:w="850"/>
        <w:gridCol w:w="1385"/>
        <w:gridCol w:w="4677"/>
        <w:gridCol w:w="851"/>
        <w:gridCol w:w="850"/>
        <w:gridCol w:w="850"/>
      </w:tblGrid>
      <w:tr w:rsidR="005F19E3" w:rsidRPr="005A2934" w:rsidTr="005F19E3">
        <w:trPr>
          <w:trHeight w:val="420"/>
        </w:trPr>
        <w:tc>
          <w:tcPr>
            <w:tcW w:w="850" w:type="dxa"/>
            <w:tcBorders>
              <w:top w:val="single" w:sz="8" w:space="0" w:color="auto"/>
              <w:left w:val="single" w:sz="8" w:space="0" w:color="auto"/>
              <w:bottom w:val="nil"/>
              <w:right w:val="single" w:sz="4" w:space="0" w:color="auto"/>
            </w:tcBorders>
            <w:shd w:val="clear" w:color="auto" w:fill="auto"/>
            <w:noWrap/>
            <w:vAlign w:val="center"/>
            <w:hideMark/>
          </w:tcPr>
          <w:p w:rsidR="005F19E3" w:rsidRPr="005A2934" w:rsidRDefault="005F19E3" w:rsidP="00EB4AED">
            <w:pPr>
              <w:widowControl/>
              <w:jc w:val="center"/>
              <w:rPr>
                <w:rFonts w:ascii="仿宋" w:eastAsia="仿宋" w:hAnsi="仿宋"/>
                <w:kern w:val="0"/>
                <w:sz w:val="22"/>
                <w:szCs w:val="28"/>
              </w:rPr>
            </w:pPr>
            <w:r w:rsidRPr="005A2934">
              <w:rPr>
                <w:rFonts w:ascii="仿宋" w:eastAsia="仿宋" w:hAnsi="仿宋" w:hint="eastAsia"/>
                <w:sz w:val="22"/>
                <w:szCs w:val="28"/>
              </w:rPr>
              <w:t>序号</w:t>
            </w:r>
          </w:p>
        </w:tc>
        <w:tc>
          <w:tcPr>
            <w:tcW w:w="1385" w:type="dxa"/>
            <w:tcBorders>
              <w:top w:val="single" w:sz="8" w:space="0" w:color="auto"/>
              <w:left w:val="nil"/>
              <w:bottom w:val="nil"/>
              <w:right w:val="single" w:sz="4" w:space="0" w:color="auto"/>
            </w:tcBorders>
            <w:shd w:val="clear" w:color="auto" w:fill="auto"/>
            <w:noWrap/>
            <w:vAlign w:val="center"/>
            <w:hideMark/>
          </w:tcPr>
          <w:p w:rsidR="005F19E3" w:rsidRPr="005A2934" w:rsidRDefault="005F19E3" w:rsidP="00EB4AED">
            <w:pPr>
              <w:jc w:val="center"/>
              <w:rPr>
                <w:rFonts w:ascii="仿宋" w:eastAsia="仿宋" w:hAnsi="仿宋"/>
                <w:sz w:val="22"/>
                <w:szCs w:val="28"/>
              </w:rPr>
            </w:pPr>
            <w:r w:rsidRPr="005A2934">
              <w:rPr>
                <w:rFonts w:ascii="仿宋" w:eastAsia="仿宋" w:hAnsi="仿宋" w:hint="eastAsia"/>
                <w:sz w:val="22"/>
                <w:szCs w:val="28"/>
              </w:rPr>
              <w:t>设备名称</w:t>
            </w:r>
          </w:p>
        </w:tc>
        <w:tc>
          <w:tcPr>
            <w:tcW w:w="4677" w:type="dxa"/>
            <w:tcBorders>
              <w:top w:val="single" w:sz="8" w:space="0" w:color="auto"/>
              <w:left w:val="nil"/>
              <w:bottom w:val="nil"/>
              <w:right w:val="single" w:sz="4" w:space="0" w:color="auto"/>
            </w:tcBorders>
            <w:shd w:val="clear" w:color="auto" w:fill="auto"/>
            <w:noWrap/>
            <w:vAlign w:val="center"/>
            <w:hideMark/>
          </w:tcPr>
          <w:p w:rsidR="005F19E3" w:rsidRPr="005A2934" w:rsidRDefault="005F19E3" w:rsidP="00EB4AED">
            <w:pPr>
              <w:jc w:val="center"/>
              <w:rPr>
                <w:rFonts w:ascii="仿宋" w:eastAsia="仿宋" w:hAnsi="仿宋"/>
                <w:sz w:val="22"/>
                <w:szCs w:val="28"/>
              </w:rPr>
            </w:pPr>
            <w:r w:rsidRPr="005A2934">
              <w:rPr>
                <w:rFonts w:ascii="仿宋" w:eastAsia="仿宋" w:hAnsi="仿宋" w:hint="eastAsia"/>
                <w:sz w:val="22"/>
                <w:szCs w:val="28"/>
              </w:rPr>
              <w:t>主要参数或性能</w:t>
            </w:r>
          </w:p>
        </w:tc>
        <w:tc>
          <w:tcPr>
            <w:tcW w:w="851" w:type="dxa"/>
            <w:tcBorders>
              <w:top w:val="single" w:sz="8" w:space="0" w:color="auto"/>
              <w:left w:val="nil"/>
              <w:bottom w:val="nil"/>
              <w:right w:val="single" w:sz="4" w:space="0" w:color="auto"/>
            </w:tcBorders>
            <w:shd w:val="clear" w:color="auto" w:fill="auto"/>
            <w:noWrap/>
            <w:vAlign w:val="center"/>
            <w:hideMark/>
          </w:tcPr>
          <w:p w:rsidR="005F19E3" w:rsidRPr="005A2934" w:rsidRDefault="005F19E3" w:rsidP="00EB4AED">
            <w:pPr>
              <w:jc w:val="center"/>
              <w:rPr>
                <w:rFonts w:ascii="仿宋" w:eastAsia="仿宋" w:hAnsi="仿宋"/>
                <w:sz w:val="22"/>
                <w:szCs w:val="28"/>
              </w:rPr>
            </w:pPr>
            <w:r w:rsidRPr="005A2934">
              <w:rPr>
                <w:rFonts w:ascii="仿宋" w:eastAsia="仿宋" w:hAnsi="仿宋" w:hint="eastAsia"/>
                <w:sz w:val="22"/>
                <w:szCs w:val="28"/>
              </w:rPr>
              <w:t>数量</w:t>
            </w:r>
          </w:p>
        </w:tc>
        <w:tc>
          <w:tcPr>
            <w:tcW w:w="850" w:type="dxa"/>
            <w:tcBorders>
              <w:top w:val="single" w:sz="8" w:space="0" w:color="auto"/>
              <w:left w:val="nil"/>
              <w:bottom w:val="nil"/>
              <w:right w:val="single" w:sz="4" w:space="0" w:color="auto"/>
            </w:tcBorders>
            <w:shd w:val="clear" w:color="auto" w:fill="auto"/>
            <w:noWrap/>
            <w:vAlign w:val="center"/>
            <w:hideMark/>
          </w:tcPr>
          <w:p w:rsidR="005F19E3" w:rsidRPr="005A2934" w:rsidRDefault="005F19E3" w:rsidP="00EB4AED">
            <w:pPr>
              <w:jc w:val="center"/>
              <w:rPr>
                <w:rFonts w:ascii="仿宋" w:eastAsia="仿宋" w:hAnsi="仿宋"/>
                <w:sz w:val="22"/>
                <w:szCs w:val="28"/>
              </w:rPr>
            </w:pPr>
            <w:r w:rsidRPr="005A2934">
              <w:rPr>
                <w:rFonts w:ascii="仿宋" w:eastAsia="仿宋" w:hAnsi="仿宋" w:hint="eastAsia"/>
                <w:sz w:val="22"/>
                <w:szCs w:val="28"/>
              </w:rPr>
              <w:t>单位</w:t>
            </w:r>
          </w:p>
        </w:tc>
        <w:tc>
          <w:tcPr>
            <w:tcW w:w="850" w:type="dxa"/>
            <w:tcBorders>
              <w:top w:val="single" w:sz="8" w:space="0" w:color="auto"/>
              <w:left w:val="nil"/>
              <w:bottom w:val="nil"/>
              <w:right w:val="single" w:sz="4" w:space="0" w:color="auto"/>
            </w:tcBorders>
            <w:vAlign w:val="center"/>
          </w:tcPr>
          <w:p w:rsidR="005F19E3" w:rsidRPr="005A2934" w:rsidRDefault="005F19E3" w:rsidP="005F19E3">
            <w:pPr>
              <w:jc w:val="center"/>
              <w:rPr>
                <w:rFonts w:ascii="仿宋" w:eastAsia="仿宋" w:hAnsi="仿宋"/>
                <w:sz w:val="22"/>
                <w:szCs w:val="28"/>
              </w:rPr>
            </w:pPr>
            <w:r>
              <w:rPr>
                <w:rFonts w:ascii="仿宋" w:eastAsia="仿宋" w:hAnsi="仿宋" w:hint="eastAsia"/>
                <w:sz w:val="22"/>
                <w:szCs w:val="28"/>
              </w:rPr>
              <w:t>品牌</w:t>
            </w:r>
          </w:p>
        </w:tc>
      </w:tr>
      <w:tr w:rsidR="005F19E3" w:rsidRPr="005A2934" w:rsidTr="00020C54">
        <w:trPr>
          <w:trHeight w:val="1115"/>
        </w:trPr>
        <w:tc>
          <w:tcPr>
            <w:tcW w:w="85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5F19E3" w:rsidRPr="005A2934" w:rsidRDefault="005F19E3" w:rsidP="00EB4AED">
            <w:pPr>
              <w:jc w:val="center"/>
              <w:rPr>
                <w:rFonts w:ascii="仿宋" w:eastAsia="仿宋" w:hAnsi="仿宋"/>
                <w:sz w:val="22"/>
              </w:rPr>
            </w:pPr>
            <w:r w:rsidRPr="005A2934">
              <w:rPr>
                <w:rFonts w:ascii="仿宋" w:eastAsia="仿宋" w:hAnsi="仿宋" w:hint="eastAsia"/>
                <w:sz w:val="22"/>
              </w:rPr>
              <w:t>1</w:t>
            </w:r>
          </w:p>
        </w:tc>
        <w:tc>
          <w:tcPr>
            <w:tcW w:w="1385" w:type="dxa"/>
            <w:tcBorders>
              <w:top w:val="single" w:sz="8" w:space="0" w:color="auto"/>
              <w:left w:val="nil"/>
              <w:bottom w:val="single" w:sz="4" w:space="0" w:color="auto"/>
              <w:right w:val="single" w:sz="4" w:space="0" w:color="auto"/>
            </w:tcBorders>
            <w:shd w:val="clear" w:color="auto" w:fill="auto"/>
            <w:vAlign w:val="center"/>
            <w:hideMark/>
          </w:tcPr>
          <w:p w:rsidR="005F19E3" w:rsidRPr="005A2934" w:rsidRDefault="00020C54" w:rsidP="00EB4AED">
            <w:pPr>
              <w:jc w:val="left"/>
              <w:rPr>
                <w:rFonts w:ascii="仿宋" w:eastAsia="仿宋" w:hAnsi="仿宋"/>
                <w:color w:val="000000"/>
                <w:sz w:val="22"/>
              </w:rPr>
            </w:pPr>
            <w:r w:rsidRPr="00020C54">
              <w:rPr>
                <w:rFonts w:ascii="仿宋" w:eastAsia="仿宋" w:hAnsi="仿宋" w:hint="eastAsia"/>
                <w:color w:val="000000"/>
                <w:sz w:val="22"/>
              </w:rPr>
              <w:t>半球摄像机</w:t>
            </w:r>
          </w:p>
        </w:tc>
        <w:tc>
          <w:tcPr>
            <w:tcW w:w="4677" w:type="dxa"/>
            <w:tcBorders>
              <w:top w:val="single" w:sz="8" w:space="0" w:color="auto"/>
              <w:left w:val="nil"/>
              <w:bottom w:val="single" w:sz="4" w:space="0" w:color="auto"/>
              <w:right w:val="single" w:sz="4" w:space="0" w:color="auto"/>
            </w:tcBorders>
            <w:shd w:val="clear" w:color="auto" w:fill="auto"/>
            <w:hideMark/>
          </w:tcPr>
          <w:p w:rsidR="00020C54" w:rsidRPr="00020C54" w:rsidRDefault="00020C54" w:rsidP="00020C54">
            <w:pPr>
              <w:rPr>
                <w:rFonts w:ascii="仿宋" w:eastAsia="仿宋" w:hAnsi="仿宋"/>
                <w:color w:val="000000"/>
                <w:sz w:val="22"/>
              </w:rPr>
            </w:pPr>
            <w:r w:rsidRPr="00020C54">
              <w:rPr>
                <w:rFonts w:ascii="仿宋" w:eastAsia="仿宋" w:hAnsi="仿宋"/>
                <w:color w:val="000000"/>
                <w:sz w:val="22"/>
              </w:rPr>
              <w:t>1、摄像机像素不低于400万，分辨率不小于2688×1520；</w:t>
            </w:r>
          </w:p>
          <w:p w:rsidR="00020C54" w:rsidRPr="00020C54" w:rsidRDefault="00020C54" w:rsidP="00020C54">
            <w:pPr>
              <w:rPr>
                <w:rFonts w:ascii="仿宋" w:eastAsia="仿宋" w:hAnsi="仿宋"/>
                <w:color w:val="000000"/>
                <w:sz w:val="22"/>
              </w:rPr>
            </w:pPr>
            <w:r w:rsidRPr="00020C54">
              <w:rPr>
                <w:rFonts w:ascii="仿宋" w:eastAsia="仿宋" w:hAnsi="仿宋"/>
                <w:color w:val="000000"/>
                <w:sz w:val="22"/>
              </w:rPr>
              <w:t>2、电动变焦镜头，镜头焦距2.7mm-12mm；</w:t>
            </w:r>
          </w:p>
          <w:p w:rsidR="00020C54" w:rsidRPr="00020C54" w:rsidRDefault="00020C54" w:rsidP="00020C54">
            <w:pPr>
              <w:rPr>
                <w:rFonts w:ascii="仿宋" w:eastAsia="仿宋" w:hAnsi="仿宋"/>
                <w:color w:val="000000"/>
                <w:sz w:val="22"/>
              </w:rPr>
            </w:pPr>
            <w:r w:rsidRPr="00020C54">
              <w:rPr>
                <w:rFonts w:ascii="仿宋" w:eastAsia="仿宋" w:hAnsi="仿宋"/>
                <w:color w:val="000000"/>
                <w:sz w:val="22"/>
              </w:rPr>
              <w:t>3、内置高效暖光补光灯，最大暖光监控距离30米；</w:t>
            </w:r>
          </w:p>
          <w:p w:rsidR="00020C54" w:rsidRPr="00020C54" w:rsidRDefault="00020C54" w:rsidP="00020C54">
            <w:pPr>
              <w:rPr>
                <w:rFonts w:ascii="仿宋" w:eastAsia="仿宋" w:hAnsi="仿宋"/>
                <w:color w:val="000000"/>
                <w:sz w:val="22"/>
              </w:rPr>
            </w:pPr>
            <w:r w:rsidRPr="00020C54">
              <w:rPr>
                <w:rFonts w:ascii="仿宋" w:eastAsia="仿宋" w:hAnsi="仿宋"/>
                <w:color w:val="000000"/>
                <w:sz w:val="22"/>
              </w:rPr>
              <w:t>4、内置GPU芯片，靶面尺寸1/1.8英寸，具有1个RJ45接口，3个报警输入接口、2个报警输出接口、1个音频输入接口、1个音频输出接口、1个内置麦克风、1个SD卡槽、1个复位按钮、1个RS232接口、内置扬声器；（需提供公安部</w:t>
            </w:r>
            <w:r w:rsidRPr="00020C54">
              <w:rPr>
                <w:rFonts w:ascii="仿宋" w:eastAsia="仿宋" w:hAnsi="仿宋"/>
                <w:color w:val="000000"/>
                <w:sz w:val="22"/>
              </w:rPr>
              <w:lastRenderedPageBreak/>
              <w:t>检验报告复印件，并加盖厂家公章）</w:t>
            </w:r>
          </w:p>
          <w:p w:rsidR="00020C54" w:rsidRPr="00020C54" w:rsidRDefault="00020C54" w:rsidP="00020C54">
            <w:pPr>
              <w:rPr>
                <w:rFonts w:ascii="仿宋" w:eastAsia="仿宋" w:hAnsi="仿宋"/>
                <w:color w:val="000000"/>
                <w:sz w:val="22"/>
              </w:rPr>
            </w:pPr>
            <w:r w:rsidRPr="00020C54">
              <w:rPr>
                <w:rFonts w:ascii="仿宋" w:eastAsia="仿宋" w:hAnsi="仿宋"/>
                <w:color w:val="000000"/>
                <w:sz w:val="22"/>
              </w:rPr>
              <w:t>5、内置GPU芯片，支持深度学习算法，有效提升检测准确率；支持三种智能资源切换：道路监控、通用行为分析、人脸检测；</w:t>
            </w:r>
          </w:p>
          <w:p w:rsidR="00020C54" w:rsidRPr="00020C54" w:rsidRDefault="00020C54" w:rsidP="00020C54">
            <w:pPr>
              <w:rPr>
                <w:rFonts w:ascii="仿宋" w:eastAsia="仿宋" w:hAnsi="仿宋"/>
                <w:color w:val="000000"/>
                <w:sz w:val="22"/>
              </w:rPr>
            </w:pPr>
            <w:r w:rsidRPr="00020C54">
              <w:rPr>
                <w:rFonts w:ascii="仿宋" w:eastAsia="仿宋" w:hAnsi="仿宋"/>
                <w:color w:val="000000"/>
                <w:sz w:val="22"/>
              </w:rPr>
              <w:t>6、可通过IE浏览器进行各智能方案配置切换，切换过程中无需重启样机；支持智能模块单独进行升级，升级过程中不丢失视频画面；（需提供公安部检验报告复印件，并加盖厂家公章）</w:t>
            </w:r>
          </w:p>
          <w:p w:rsidR="00020C54" w:rsidRPr="00020C54" w:rsidRDefault="00020C54" w:rsidP="00020C54">
            <w:pPr>
              <w:rPr>
                <w:rFonts w:ascii="仿宋" w:eastAsia="仿宋" w:hAnsi="仿宋"/>
                <w:color w:val="000000"/>
                <w:sz w:val="22"/>
              </w:rPr>
            </w:pPr>
            <w:r w:rsidRPr="00020C54">
              <w:rPr>
                <w:rFonts w:ascii="仿宋" w:eastAsia="仿宋" w:hAnsi="仿宋"/>
                <w:color w:val="000000"/>
                <w:sz w:val="22"/>
              </w:rPr>
              <w:t>7、可通过IE浏览器对普通用户和onvif用户设置不同的密码。通用普通用户的密码登录样机时，不可通过onvif协议访问样机；使用onvif用户登录样机时，可通过onvif协议访问样机；</w:t>
            </w:r>
          </w:p>
          <w:p w:rsidR="00020C54" w:rsidRPr="00020C54" w:rsidRDefault="00020C54" w:rsidP="00020C54">
            <w:pPr>
              <w:rPr>
                <w:rFonts w:ascii="仿宋" w:eastAsia="仿宋" w:hAnsi="仿宋"/>
                <w:color w:val="000000"/>
                <w:sz w:val="22"/>
              </w:rPr>
            </w:pPr>
            <w:r w:rsidRPr="00020C54">
              <w:rPr>
                <w:rFonts w:ascii="仿宋" w:eastAsia="仿宋" w:hAnsi="仿宋"/>
                <w:color w:val="000000"/>
                <w:sz w:val="22"/>
              </w:rPr>
              <w:t>8、同一静止场景相同图像质量下，设备在H.264或H.265编码方式时，开启智能编码功能和不开启智能编码相比，码率节约90% ，五码流均支持（需提供公安部检验报告复印件，并加盖厂家公章）</w:t>
            </w:r>
          </w:p>
          <w:p w:rsidR="00020C54" w:rsidRPr="00020C54" w:rsidRDefault="00020C54" w:rsidP="00020C54">
            <w:pPr>
              <w:rPr>
                <w:rFonts w:ascii="仿宋" w:eastAsia="仿宋" w:hAnsi="仿宋"/>
                <w:color w:val="000000"/>
                <w:sz w:val="22"/>
              </w:rPr>
            </w:pPr>
            <w:r w:rsidRPr="00020C54">
              <w:rPr>
                <w:rFonts w:ascii="仿宋" w:eastAsia="仿宋" w:hAnsi="仿宋"/>
                <w:color w:val="000000"/>
                <w:sz w:val="22"/>
              </w:rPr>
              <w:t>9、最低照度：彩色：≤0.0002lx （AGC ON、RJ45输出，应能分辨反射式视频矩阵测试卡中彩色色块）黑白：≤0.0001lx （AGC ON、RJ45输出，应能分辨反射式视频分辨率测试卡中圆形轮廓）（需提供公安部检验报告复印件，并加盖厂家公章）</w:t>
            </w:r>
          </w:p>
          <w:p w:rsidR="00020C54" w:rsidRPr="00020C54" w:rsidRDefault="00020C54" w:rsidP="00020C54">
            <w:pPr>
              <w:rPr>
                <w:rFonts w:ascii="仿宋" w:eastAsia="仿宋" w:hAnsi="仿宋"/>
                <w:color w:val="000000"/>
                <w:sz w:val="22"/>
              </w:rPr>
            </w:pPr>
            <w:r w:rsidRPr="00020C54">
              <w:rPr>
                <w:rFonts w:ascii="仿宋" w:eastAsia="仿宋" w:hAnsi="仿宋"/>
                <w:color w:val="000000"/>
                <w:sz w:val="22"/>
              </w:rPr>
              <w:t>10、支持DC12V/PoE供电方式；支持IP67，IK10防护等级；</w:t>
            </w:r>
          </w:p>
          <w:p w:rsidR="005F19E3" w:rsidRPr="005A2934" w:rsidRDefault="00020C54" w:rsidP="00020C54">
            <w:pPr>
              <w:rPr>
                <w:rFonts w:ascii="仿宋" w:eastAsia="仿宋" w:hAnsi="仿宋"/>
                <w:color w:val="000000"/>
                <w:sz w:val="22"/>
              </w:rPr>
            </w:pPr>
            <w:r w:rsidRPr="00020C54">
              <w:rPr>
                <w:rFonts w:ascii="仿宋" w:eastAsia="仿宋" w:hAnsi="仿宋"/>
                <w:color w:val="000000"/>
                <w:sz w:val="22"/>
              </w:rPr>
              <w:t>11、设备要求可以无缝接入现有的珠海机场视频监控平台和存储设备；（需提供无缝接入证明资料，并加盖厂家公章）</w:t>
            </w:r>
          </w:p>
        </w:tc>
        <w:tc>
          <w:tcPr>
            <w:tcW w:w="851" w:type="dxa"/>
            <w:tcBorders>
              <w:top w:val="single" w:sz="8" w:space="0" w:color="auto"/>
              <w:left w:val="nil"/>
              <w:bottom w:val="single" w:sz="4" w:space="0" w:color="auto"/>
              <w:right w:val="single" w:sz="4" w:space="0" w:color="auto"/>
            </w:tcBorders>
            <w:shd w:val="clear" w:color="auto" w:fill="auto"/>
            <w:noWrap/>
            <w:vAlign w:val="center"/>
            <w:hideMark/>
          </w:tcPr>
          <w:p w:rsidR="005F19E3" w:rsidRPr="005A2934" w:rsidRDefault="00020C54" w:rsidP="00EB4AED">
            <w:pPr>
              <w:jc w:val="center"/>
              <w:rPr>
                <w:rFonts w:ascii="仿宋" w:eastAsia="仿宋" w:hAnsi="仿宋"/>
                <w:sz w:val="22"/>
              </w:rPr>
            </w:pPr>
            <w:r>
              <w:rPr>
                <w:rFonts w:ascii="仿宋" w:eastAsia="仿宋" w:hAnsi="仿宋"/>
                <w:sz w:val="22"/>
              </w:rPr>
              <w:lastRenderedPageBreak/>
              <w:t>8</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rsidR="005F19E3" w:rsidRPr="005A2934" w:rsidRDefault="005F19E3" w:rsidP="00EB4AED">
            <w:pPr>
              <w:jc w:val="center"/>
              <w:rPr>
                <w:rFonts w:ascii="仿宋" w:eastAsia="仿宋" w:hAnsi="仿宋"/>
                <w:sz w:val="22"/>
              </w:rPr>
            </w:pPr>
            <w:r w:rsidRPr="005A2934">
              <w:rPr>
                <w:rFonts w:ascii="仿宋" w:eastAsia="仿宋" w:hAnsi="仿宋" w:hint="eastAsia"/>
                <w:sz w:val="22"/>
              </w:rPr>
              <w:t>台</w:t>
            </w:r>
          </w:p>
        </w:tc>
        <w:tc>
          <w:tcPr>
            <w:tcW w:w="850" w:type="dxa"/>
            <w:tcBorders>
              <w:top w:val="single" w:sz="8" w:space="0" w:color="auto"/>
              <w:left w:val="nil"/>
              <w:bottom w:val="single" w:sz="4" w:space="0" w:color="auto"/>
              <w:right w:val="single" w:sz="4" w:space="0" w:color="auto"/>
            </w:tcBorders>
            <w:vAlign w:val="center"/>
          </w:tcPr>
          <w:p w:rsidR="005F19E3" w:rsidRPr="005A2934" w:rsidRDefault="0035762D" w:rsidP="005F19E3">
            <w:pPr>
              <w:jc w:val="center"/>
              <w:rPr>
                <w:rFonts w:ascii="仿宋" w:eastAsia="仿宋" w:hAnsi="仿宋"/>
                <w:sz w:val="22"/>
              </w:rPr>
            </w:pPr>
            <w:r>
              <w:rPr>
                <w:rFonts w:ascii="仿宋" w:eastAsia="仿宋" w:hAnsi="仿宋" w:hint="eastAsia"/>
                <w:sz w:val="22"/>
              </w:rPr>
              <w:t>不指定</w:t>
            </w:r>
          </w:p>
        </w:tc>
      </w:tr>
      <w:tr w:rsidR="005F19E3" w:rsidRPr="005A2934" w:rsidTr="00020C54">
        <w:trPr>
          <w:trHeight w:val="1691"/>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rsidR="005F19E3" w:rsidRPr="005A2934" w:rsidRDefault="005F19E3" w:rsidP="00EB4AED">
            <w:pPr>
              <w:jc w:val="center"/>
              <w:rPr>
                <w:rFonts w:ascii="仿宋" w:eastAsia="仿宋" w:hAnsi="仿宋"/>
                <w:sz w:val="22"/>
              </w:rPr>
            </w:pPr>
            <w:r w:rsidRPr="005A2934">
              <w:rPr>
                <w:rFonts w:ascii="仿宋" w:eastAsia="仿宋" w:hAnsi="仿宋" w:hint="eastAsia"/>
                <w:sz w:val="22"/>
              </w:rPr>
              <w:t>2</w:t>
            </w:r>
          </w:p>
        </w:tc>
        <w:tc>
          <w:tcPr>
            <w:tcW w:w="1385" w:type="dxa"/>
            <w:tcBorders>
              <w:top w:val="nil"/>
              <w:left w:val="nil"/>
              <w:bottom w:val="single" w:sz="4" w:space="0" w:color="auto"/>
              <w:right w:val="single" w:sz="4" w:space="0" w:color="auto"/>
            </w:tcBorders>
            <w:shd w:val="clear" w:color="auto" w:fill="auto"/>
            <w:vAlign w:val="center"/>
            <w:hideMark/>
          </w:tcPr>
          <w:p w:rsidR="005F19E3" w:rsidRPr="005A2934" w:rsidRDefault="00020C54" w:rsidP="00EB4AED">
            <w:pPr>
              <w:jc w:val="left"/>
              <w:rPr>
                <w:rFonts w:ascii="仿宋" w:eastAsia="仿宋" w:hAnsi="仿宋"/>
                <w:color w:val="000000"/>
                <w:sz w:val="22"/>
              </w:rPr>
            </w:pPr>
            <w:r>
              <w:rPr>
                <w:rFonts w:ascii="仿宋" w:eastAsia="仿宋" w:hAnsi="仿宋" w:hint="eastAsia"/>
                <w:color w:val="000000"/>
                <w:sz w:val="22"/>
              </w:rPr>
              <w:t>存储服务器</w:t>
            </w:r>
          </w:p>
        </w:tc>
        <w:tc>
          <w:tcPr>
            <w:tcW w:w="4677" w:type="dxa"/>
            <w:tcBorders>
              <w:top w:val="nil"/>
              <w:left w:val="nil"/>
              <w:bottom w:val="single" w:sz="4" w:space="0" w:color="auto"/>
              <w:right w:val="single" w:sz="4" w:space="0" w:color="auto"/>
            </w:tcBorders>
            <w:shd w:val="clear" w:color="auto" w:fill="auto"/>
          </w:tcPr>
          <w:p w:rsidR="00020C54" w:rsidRPr="00020C54" w:rsidRDefault="00020C54" w:rsidP="00020C54">
            <w:pPr>
              <w:rPr>
                <w:rFonts w:ascii="仿宋" w:eastAsia="仿宋" w:hAnsi="仿宋"/>
                <w:color w:val="000000"/>
                <w:sz w:val="22"/>
                <w:szCs w:val="18"/>
              </w:rPr>
            </w:pPr>
            <w:r w:rsidRPr="00020C54">
              <w:rPr>
                <w:rFonts w:ascii="仿宋" w:eastAsia="仿宋" w:hAnsi="仿宋"/>
                <w:color w:val="000000"/>
                <w:sz w:val="22"/>
                <w:szCs w:val="18"/>
              </w:rPr>
              <w:t>1、64位高性能多核处理器，嵌入式LINUX系统；高速缓存标配8G，可扩展至64G；</w:t>
            </w:r>
          </w:p>
          <w:p w:rsidR="00020C54" w:rsidRPr="00020C54" w:rsidRDefault="00020C54" w:rsidP="00020C54">
            <w:pPr>
              <w:rPr>
                <w:rFonts w:ascii="仿宋" w:eastAsia="仿宋" w:hAnsi="仿宋"/>
                <w:color w:val="000000"/>
                <w:sz w:val="22"/>
                <w:szCs w:val="18"/>
              </w:rPr>
            </w:pPr>
            <w:r w:rsidRPr="00020C54">
              <w:rPr>
                <w:rFonts w:ascii="仿宋" w:eastAsia="仿宋" w:hAnsi="仿宋"/>
                <w:color w:val="000000"/>
                <w:sz w:val="22"/>
                <w:szCs w:val="18"/>
              </w:rPr>
              <w:t>2、支持1个千兆管理电口，4个千兆数据电口，2个万兆数据光口；</w:t>
            </w:r>
          </w:p>
          <w:p w:rsidR="00020C54" w:rsidRPr="00020C54" w:rsidRDefault="00020C54" w:rsidP="00020C54">
            <w:pPr>
              <w:rPr>
                <w:rFonts w:ascii="仿宋" w:eastAsia="仿宋" w:hAnsi="仿宋"/>
                <w:color w:val="000000"/>
                <w:sz w:val="22"/>
                <w:szCs w:val="18"/>
              </w:rPr>
            </w:pPr>
            <w:r w:rsidRPr="00020C54">
              <w:rPr>
                <w:rFonts w:ascii="仿宋" w:eastAsia="仿宋" w:hAnsi="仿宋"/>
                <w:color w:val="000000"/>
                <w:sz w:val="22"/>
                <w:szCs w:val="18"/>
              </w:rPr>
              <w:t>3、最大支持512路（1024 Mbps）前端接入、存储、转发，32路（64 Mbps）网络回放；</w:t>
            </w:r>
          </w:p>
          <w:p w:rsidR="00020C54" w:rsidRPr="00020C54" w:rsidRDefault="00020C54" w:rsidP="00020C54">
            <w:pPr>
              <w:rPr>
                <w:rFonts w:ascii="仿宋" w:eastAsia="仿宋" w:hAnsi="仿宋"/>
                <w:color w:val="000000"/>
                <w:sz w:val="22"/>
                <w:szCs w:val="18"/>
              </w:rPr>
            </w:pPr>
            <w:r w:rsidRPr="00020C54">
              <w:rPr>
                <w:rFonts w:ascii="仿宋" w:eastAsia="仿宋" w:hAnsi="仿宋"/>
                <w:color w:val="000000"/>
                <w:sz w:val="22"/>
                <w:szCs w:val="18"/>
              </w:rPr>
              <w:t>4、具有报警指示灯提示、SNMP Trap、声音提示、Email报警等报警方式，可对IP冲突、网口降速、电源故障、风扇故障、无硬盘、存储错误、存储空间满、RAID异常、录像丢帧、Mac冲突、登陆锁定、网络安全异常、SSD健康异常、无热备盘等情况进行报警；（需提供公安部检验报告复印件，并加盖厂家公章）</w:t>
            </w:r>
          </w:p>
          <w:p w:rsidR="00020C54" w:rsidRPr="00020C54" w:rsidRDefault="00020C54" w:rsidP="00020C54">
            <w:pPr>
              <w:rPr>
                <w:rFonts w:ascii="仿宋" w:eastAsia="仿宋" w:hAnsi="仿宋"/>
                <w:color w:val="000000"/>
                <w:sz w:val="22"/>
                <w:szCs w:val="18"/>
              </w:rPr>
            </w:pPr>
            <w:r w:rsidRPr="00020C54">
              <w:rPr>
                <w:rFonts w:ascii="仿宋" w:eastAsia="仿宋" w:hAnsi="仿宋"/>
                <w:color w:val="000000"/>
                <w:sz w:val="22"/>
                <w:szCs w:val="18"/>
              </w:rPr>
              <w:t>5、支持同时进行3072Mbps视（音）频码流存储，3304Mbps视（音）频码流转发、1200Mbps</w:t>
            </w:r>
            <w:r w:rsidRPr="00020C54">
              <w:rPr>
                <w:rFonts w:ascii="仿宋" w:eastAsia="仿宋" w:hAnsi="仿宋"/>
                <w:color w:val="000000"/>
                <w:sz w:val="22"/>
                <w:szCs w:val="18"/>
              </w:rPr>
              <w:lastRenderedPageBreak/>
              <w:t>视（音）频码流回放；可通过客户端进行视频浏览、回放和下载；并支持多画面同时段录像同时回放，或不同时段录像同时回放；回放、网络下载录像速度不低于150MB/s；（需提供公安部检验报告复印件，并加盖厂家公章）</w:t>
            </w:r>
          </w:p>
          <w:p w:rsidR="00020C54" w:rsidRPr="00020C54" w:rsidRDefault="00020C54" w:rsidP="00020C54">
            <w:pPr>
              <w:jc w:val="left"/>
              <w:rPr>
                <w:rFonts w:ascii="仿宋" w:eastAsia="仿宋" w:hAnsi="仿宋"/>
                <w:color w:val="000000"/>
                <w:sz w:val="22"/>
                <w:szCs w:val="18"/>
              </w:rPr>
            </w:pPr>
            <w:r w:rsidRPr="00020C54">
              <w:rPr>
                <w:rFonts w:ascii="仿宋" w:eastAsia="仿宋" w:hAnsi="仿宋"/>
                <w:color w:val="000000"/>
                <w:sz w:val="22"/>
                <w:szCs w:val="18"/>
              </w:rPr>
              <w:t>6、存储RAID支持JBOD、RAID 0/1/5/6/10/50/60、SRAID 支持全局热备和局部热备；</w:t>
            </w:r>
          </w:p>
          <w:p w:rsidR="00020C54" w:rsidRPr="00020C54" w:rsidRDefault="00020C54" w:rsidP="00020C54">
            <w:pPr>
              <w:rPr>
                <w:rFonts w:ascii="仿宋" w:eastAsia="仿宋" w:hAnsi="仿宋"/>
                <w:color w:val="000000"/>
                <w:sz w:val="22"/>
                <w:szCs w:val="18"/>
              </w:rPr>
            </w:pPr>
            <w:r w:rsidRPr="00020C54">
              <w:rPr>
                <w:rFonts w:ascii="仿宋" w:eastAsia="仿宋" w:hAnsi="仿宋"/>
                <w:color w:val="000000"/>
                <w:sz w:val="22"/>
                <w:szCs w:val="18"/>
              </w:rPr>
              <w:t>7、支持视频流直存，减少流媒体服务器的成本；针对关键重要的视频，提供对实时流和历史视频进行加锁，确保不被循环覆盖；</w:t>
            </w:r>
          </w:p>
          <w:p w:rsidR="00020C54" w:rsidRPr="00020C54" w:rsidRDefault="00020C54" w:rsidP="00020C54">
            <w:pPr>
              <w:rPr>
                <w:rFonts w:ascii="仿宋" w:eastAsia="仿宋" w:hAnsi="仿宋"/>
                <w:color w:val="000000"/>
                <w:sz w:val="22"/>
                <w:szCs w:val="18"/>
              </w:rPr>
            </w:pPr>
            <w:r w:rsidRPr="00020C54">
              <w:rPr>
                <w:rFonts w:ascii="仿宋" w:eastAsia="仿宋" w:hAnsi="仿宋"/>
                <w:color w:val="000000"/>
                <w:sz w:val="22"/>
                <w:szCs w:val="18"/>
              </w:rPr>
              <w:t>8、支持一键诊断功能：支持硬盘状态、单盘性能、RAID状态、raid配置、硬盘盘组、网络状态、录像状态的健康状态诊断，诊断用户配置合规性，协助用户更好的使用设备；</w:t>
            </w:r>
          </w:p>
          <w:p w:rsidR="00020C54" w:rsidRPr="00020C54" w:rsidRDefault="00020C54" w:rsidP="00020C54">
            <w:pPr>
              <w:rPr>
                <w:rFonts w:ascii="仿宋" w:eastAsia="仿宋" w:hAnsi="仿宋"/>
                <w:color w:val="000000"/>
                <w:sz w:val="22"/>
                <w:szCs w:val="18"/>
              </w:rPr>
            </w:pPr>
            <w:r w:rsidRPr="00020C54">
              <w:rPr>
                <w:rFonts w:ascii="仿宋" w:eastAsia="仿宋" w:hAnsi="仿宋"/>
                <w:color w:val="000000"/>
                <w:sz w:val="22"/>
                <w:szCs w:val="18"/>
              </w:rPr>
              <w:t>9、支持通过视图库接入前端设备，实现前端智能事件、图片上报EVS；支持通过视图库协议将人脸、结构化等告警事件、图片推动到平台；</w:t>
            </w:r>
          </w:p>
          <w:p w:rsidR="005F19E3" w:rsidRPr="005A2934" w:rsidRDefault="00020C54" w:rsidP="00020C54">
            <w:pPr>
              <w:rPr>
                <w:rFonts w:ascii="仿宋" w:eastAsia="仿宋" w:hAnsi="仿宋"/>
                <w:color w:val="000000"/>
                <w:sz w:val="22"/>
                <w:szCs w:val="18"/>
              </w:rPr>
            </w:pPr>
            <w:r w:rsidRPr="00020C54">
              <w:rPr>
                <w:rFonts w:ascii="仿宋" w:eastAsia="仿宋" w:hAnsi="仿宋"/>
                <w:color w:val="000000"/>
                <w:sz w:val="22"/>
                <w:szCs w:val="18"/>
              </w:rPr>
              <w:t>10、设备要求可以无缝接入现有的珠海机场视频监控平台；（需提供无缝接入证明资料，并加盖厂家公章）</w:t>
            </w:r>
          </w:p>
        </w:tc>
        <w:tc>
          <w:tcPr>
            <w:tcW w:w="851" w:type="dxa"/>
            <w:tcBorders>
              <w:top w:val="nil"/>
              <w:left w:val="nil"/>
              <w:bottom w:val="single" w:sz="4" w:space="0" w:color="auto"/>
              <w:right w:val="single" w:sz="4" w:space="0" w:color="auto"/>
            </w:tcBorders>
            <w:shd w:val="clear" w:color="auto" w:fill="auto"/>
            <w:noWrap/>
            <w:vAlign w:val="center"/>
            <w:hideMark/>
          </w:tcPr>
          <w:p w:rsidR="005F19E3" w:rsidRPr="005A2934" w:rsidRDefault="005F19E3" w:rsidP="00EB4AED">
            <w:pPr>
              <w:jc w:val="center"/>
              <w:rPr>
                <w:rFonts w:ascii="仿宋" w:eastAsia="仿宋" w:hAnsi="仿宋"/>
                <w:sz w:val="22"/>
              </w:rPr>
            </w:pPr>
            <w:r w:rsidRPr="005A2934">
              <w:rPr>
                <w:rFonts w:ascii="仿宋" w:eastAsia="仿宋" w:hAnsi="仿宋" w:hint="eastAsia"/>
                <w:sz w:val="22"/>
              </w:rPr>
              <w:lastRenderedPageBreak/>
              <w:t>1</w:t>
            </w:r>
          </w:p>
        </w:tc>
        <w:tc>
          <w:tcPr>
            <w:tcW w:w="850" w:type="dxa"/>
            <w:tcBorders>
              <w:top w:val="nil"/>
              <w:left w:val="nil"/>
              <w:bottom w:val="single" w:sz="4" w:space="0" w:color="auto"/>
              <w:right w:val="single" w:sz="4" w:space="0" w:color="auto"/>
            </w:tcBorders>
            <w:shd w:val="clear" w:color="auto" w:fill="auto"/>
            <w:noWrap/>
            <w:vAlign w:val="center"/>
            <w:hideMark/>
          </w:tcPr>
          <w:p w:rsidR="005F19E3" w:rsidRPr="005A2934" w:rsidRDefault="005F19E3" w:rsidP="00EB4AED">
            <w:pPr>
              <w:jc w:val="center"/>
              <w:rPr>
                <w:rFonts w:ascii="仿宋" w:eastAsia="仿宋" w:hAnsi="仿宋"/>
                <w:sz w:val="22"/>
              </w:rPr>
            </w:pPr>
            <w:r w:rsidRPr="005A2934">
              <w:rPr>
                <w:rFonts w:ascii="仿宋" w:eastAsia="仿宋" w:hAnsi="仿宋" w:hint="eastAsia"/>
                <w:sz w:val="22"/>
              </w:rPr>
              <w:t>台</w:t>
            </w:r>
          </w:p>
        </w:tc>
        <w:tc>
          <w:tcPr>
            <w:tcW w:w="850" w:type="dxa"/>
            <w:tcBorders>
              <w:top w:val="nil"/>
              <w:left w:val="nil"/>
              <w:bottom w:val="single" w:sz="4" w:space="0" w:color="auto"/>
              <w:right w:val="single" w:sz="4" w:space="0" w:color="auto"/>
            </w:tcBorders>
            <w:vAlign w:val="center"/>
          </w:tcPr>
          <w:p w:rsidR="005F19E3" w:rsidRPr="005A2934" w:rsidRDefault="00020C54" w:rsidP="005F19E3">
            <w:pPr>
              <w:jc w:val="center"/>
              <w:rPr>
                <w:rFonts w:ascii="仿宋" w:eastAsia="仿宋" w:hAnsi="仿宋"/>
                <w:sz w:val="22"/>
              </w:rPr>
            </w:pPr>
            <w:r>
              <w:rPr>
                <w:rFonts w:ascii="仿宋" w:eastAsia="仿宋" w:hAnsi="仿宋" w:hint="eastAsia"/>
                <w:sz w:val="22"/>
              </w:rPr>
              <w:t>大华</w:t>
            </w:r>
          </w:p>
        </w:tc>
      </w:tr>
      <w:tr w:rsidR="00020C54" w:rsidRPr="005A2934" w:rsidTr="00020C54">
        <w:trPr>
          <w:trHeight w:val="3818"/>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rsidR="00020C54" w:rsidRPr="005A2934" w:rsidRDefault="00020C54" w:rsidP="00020C54">
            <w:pPr>
              <w:jc w:val="center"/>
              <w:rPr>
                <w:rFonts w:ascii="仿宋" w:eastAsia="仿宋" w:hAnsi="仿宋"/>
                <w:sz w:val="22"/>
              </w:rPr>
            </w:pPr>
            <w:r w:rsidRPr="005A2934">
              <w:rPr>
                <w:rFonts w:ascii="仿宋" w:eastAsia="仿宋" w:hAnsi="仿宋" w:hint="eastAsia"/>
                <w:sz w:val="22"/>
              </w:rPr>
              <w:t>3</w:t>
            </w:r>
          </w:p>
        </w:tc>
        <w:tc>
          <w:tcPr>
            <w:tcW w:w="1385" w:type="dxa"/>
            <w:tcBorders>
              <w:top w:val="nil"/>
              <w:left w:val="nil"/>
              <w:bottom w:val="single" w:sz="4" w:space="0" w:color="auto"/>
              <w:right w:val="single" w:sz="4" w:space="0" w:color="auto"/>
            </w:tcBorders>
            <w:shd w:val="clear" w:color="auto" w:fill="auto"/>
            <w:vAlign w:val="center"/>
            <w:hideMark/>
          </w:tcPr>
          <w:p w:rsidR="00020C54" w:rsidRPr="005A2934" w:rsidRDefault="00020C54" w:rsidP="00020C54">
            <w:pPr>
              <w:jc w:val="left"/>
              <w:rPr>
                <w:rFonts w:ascii="仿宋" w:eastAsia="仿宋" w:hAnsi="仿宋"/>
                <w:color w:val="000000"/>
                <w:sz w:val="22"/>
              </w:rPr>
            </w:pPr>
            <w:r>
              <w:rPr>
                <w:rFonts w:ascii="仿宋" w:eastAsia="仿宋" w:hAnsi="仿宋" w:hint="eastAsia"/>
                <w:color w:val="000000"/>
                <w:sz w:val="22"/>
              </w:rPr>
              <w:t>视频流媒体服务器</w:t>
            </w:r>
          </w:p>
        </w:tc>
        <w:tc>
          <w:tcPr>
            <w:tcW w:w="4677" w:type="dxa"/>
            <w:tcBorders>
              <w:top w:val="nil"/>
              <w:left w:val="nil"/>
              <w:bottom w:val="single" w:sz="4" w:space="0" w:color="auto"/>
              <w:right w:val="single" w:sz="4" w:space="0" w:color="auto"/>
            </w:tcBorders>
            <w:shd w:val="clear" w:color="auto" w:fill="auto"/>
          </w:tcPr>
          <w:p w:rsidR="00020C54" w:rsidRPr="005A2934" w:rsidRDefault="00020C54" w:rsidP="00020C54">
            <w:pPr>
              <w:rPr>
                <w:rFonts w:ascii="仿宋" w:eastAsia="仿宋" w:hAnsi="仿宋"/>
                <w:color w:val="000000"/>
                <w:sz w:val="22"/>
                <w:szCs w:val="20"/>
              </w:rPr>
            </w:pPr>
            <w:r w:rsidRPr="005A2934">
              <w:rPr>
                <w:rFonts w:ascii="仿宋" w:eastAsia="仿宋" w:hAnsi="仿宋" w:hint="eastAsia"/>
                <w:color w:val="000000"/>
                <w:sz w:val="22"/>
                <w:szCs w:val="20"/>
              </w:rPr>
              <w:t>机架式服务器-Xeon 4210*1，32G*1，1.2T 10K SAS*2，LSI 3008 RAID卡，GE电*2，550W*2，滑轨</w:t>
            </w:r>
            <w:r w:rsidRPr="005A2934">
              <w:rPr>
                <w:rFonts w:ascii="仿宋" w:eastAsia="仿宋" w:hAnsi="仿宋" w:hint="eastAsia"/>
                <w:color w:val="000000"/>
                <w:sz w:val="22"/>
                <w:szCs w:val="20"/>
              </w:rPr>
              <w:br/>
              <w:t>外形：2U机架式</w:t>
            </w:r>
            <w:r w:rsidRPr="005A2934">
              <w:rPr>
                <w:rFonts w:ascii="仿宋" w:eastAsia="仿宋" w:hAnsi="仿宋" w:hint="eastAsia"/>
                <w:color w:val="000000"/>
                <w:sz w:val="22"/>
                <w:szCs w:val="20"/>
              </w:rPr>
              <w:br/>
              <w:t>CPU：Intel Xeon Silver 4210（10核，2.2GHz）*1</w:t>
            </w:r>
            <w:r w:rsidRPr="005A2934">
              <w:rPr>
                <w:rFonts w:ascii="仿宋" w:eastAsia="仿宋" w:hAnsi="仿宋" w:hint="eastAsia"/>
                <w:color w:val="000000"/>
                <w:sz w:val="22"/>
                <w:szCs w:val="20"/>
              </w:rPr>
              <w:br/>
              <w:t>内存：32G*1</w:t>
            </w:r>
            <w:r w:rsidRPr="005A2934">
              <w:rPr>
                <w:rFonts w:ascii="仿宋" w:eastAsia="仿宋" w:hAnsi="仿宋" w:hint="eastAsia"/>
                <w:color w:val="000000"/>
                <w:sz w:val="22"/>
                <w:szCs w:val="20"/>
              </w:rPr>
              <w:br/>
              <w:t>硬盘：1.2T 10K SAS*2</w:t>
            </w:r>
            <w:r w:rsidRPr="005A2934">
              <w:rPr>
                <w:rFonts w:ascii="仿宋" w:eastAsia="仿宋" w:hAnsi="仿宋" w:hint="eastAsia"/>
                <w:color w:val="000000"/>
                <w:sz w:val="22"/>
                <w:szCs w:val="20"/>
              </w:rPr>
              <w:br/>
              <w:t>阵列卡：LSI 3008 RAID卡</w:t>
            </w:r>
            <w:r w:rsidRPr="005A2934">
              <w:rPr>
                <w:rFonts w:ascii="仿宋" w:eastAsia="仿宋" w:hAnsi="仿宋" w:hint="eastAsia"/>
                <w:color w:val="000000"/>
                <w:sz w:val="22"/>
                <w:szCs w:val="20"/>
              </w:rPr>
              <w:br/>
              <w:t>网口：GE电*2</w:t>
            </w:r>
            <w:r w:rsidRPr="005A2934">
              <w:rPr>
                <w:rFonts w:ascii="仿宋" w:eastAsia="仿宋" w:hAnsi="仿宋" w:hint="eastAsia"/>
                <w:color w:val="000000"/>
                <w:sz w:val="22"/>
                <w:szCs w:val="20"/>
              </w:rPr>
              <w:br/>
              <w:t>电源：550W*2</w:t>
            </w:r>
            <w:r w:rsidRPr="005A2934">
              <w:rPr>
                <w:rFonts w:ascii="仿宋" w:eastAsia="仿宋" w:hAnsi="仿宋" w:hint="eastAsia"/>
                <w:color w:val="000000"/>
                <w:sz w:val="22"/>
                <w:szCs w:val="20"/>
              </w:rPr>
              <w:br/>
              <w:t>软件：配备该服务器运行的流媒体软件（DH-DSS-PRO）</w:t>
            </w:r>
          </w:p>
        </w:tc>
        <w:tc>
          <w:tcPr>
            <w:tcW w:w="851" w:type="dxa"/>
            <w:tcBorders>
              <w:top w:val="nil"/>
              <w:left w:val="nil"/>
              <w:bottom w:val="single" w:sz="4" w:space="0" w:color="auto"/>
              <w:right w:val="single" w:sz="4" w:space="0" w:color="auto"/>
            </w:tcBorders>
            <w:shd w:val="clear" w:color="auto" w:fill="auto"/>
            <w:noWrap/>
            <w:vAlign w:val="center"/>
            <w:hideMark/>
          </w:tcPr>
          <w:p w:rsidR="00020C54" w:rsidRPr="005A2934" w:rsidRDefault="00020C54" w:rsidP="00020C54">
            <w:pPr>
              <w:jc w:val="center"/>
              <w:rPr>
                <w:rFonts w:ascii="仿宋" w:eastAsia="仿宋" w:hAnsi="仿宋"/>
                <w:sz w:val="22"/>
              </w:rPr>
            </w:pPr>
            <w:r>
              <w:rPr>
                <w:rFonts w:ascii="仿宋" w:eastAsia="仿宋" w:hAnsi="仿宋"/>
                <w:sz w:val="22"/>
              </w:rPr>
              <w:t>1</w:t>
            </w:r>
          </w:p>
        </w:tc>
        <w:tc>
          <w:tcPr>
            <w:tcW w:w="850" w:type="dxa"/>
            <w:tcBorders>
              <w:top w:val="nil"/>
              <w:left w:val="nil"/>
              <w:bottom w:val="single" w:sz="4" w:space="0" w:color="auto"/>
              <w:right w:val="single" w:sz="4" w:space="0" w:color="auto"/>
            </w:tcBorders>
            <w:shd w:val="clear" w:color="auto" w:fill="auto"/>
            <w:noWrap/>
            <w:vAlign w:val="center"/>
            <w:hideMark/>
          </w:tcPr>
          <w:p w:rsidR="00020C54" w:rsidRPr="005A2934" w:rsidRDefault="00020C54" w:rsidP="00020C54">
            <w:pPr>
              <w:jc w:val="center"/>
              <w:rPr>
                <w:rFonts w:ascii="仿宋" w:eastAsia="仿宋" w:hAnsi="仿宋"/>
                <w:sz w:val="22"/>
              </w:rPr>
            </w:pPr>
            <w:r w:rsidRPr="005A2934">
              <w:rPr>
                <w:rFonts w:ascii="仿宋" w:eastAsia="仿宋" w:hAnsi="仿宋" w:hint="eastAsia"/>
                <w:sz w:val="22"/>
              </w:rPr>
              <w:t>台</w:t>
            </w:r>
          </w:p>
        </w:tc>
        <w:tc>
          <w:tcPr>
            <w:tcW w:w="850" w:type="dxa"/>
            <w:tcBorders>
              <w:top w:val="nil"/>
              <w:left w:val="nil"/>
              <w:bottom w:val="single" w:sz="4" w:space="0" w:color="auto"/>
              <w:right w:val="single" w:sz="4" w:space="0" w:color="auto"/>
            </w:tcBorders>
            <w:vAlign w:val="center"/>
          </w:tcPr>
          <w:p w:rsidR="00020C54" w:rsidRPr="005A2934" w:rsidRDefault="00020C54" w:rsidP="00020C54">
            <w:pPr>
              <w:jc w:val="center"/>
              <w:rPr>
                <w:rFonts w:ascii="仿宋" w:eastAsia="仿宋" w:hAnsi="仿宋"/>
                <w:sz w:val="22"/>
              </w:rPr>
            </w:pPr>
            <w:r>
              <w:rPr>
                <w:rFonts w:ascii="仿宋" w:eastAsia="仿宋" w:hAnsi="仿宋" w:hint="eastAsia"/>
                <w:sz w:val="22"/>
              </w:rPr>
              <w:t>大华</w:t>
            </w:r>
          </w:p>
        </w:tc>
      </w:tr>
      <w:tr w:rsidR="00020C54" w:rsidRPr="005A2934" w:rsidTr="00020C54">
        <w:trPr>
          <w:trHeight w:val="699"/>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rsidR="00020C54" w:rsidRPr="005A2934" w:rsidRDefault="00020C54" w:rsidP="00020C54">
            <w:pPr>
              <w:jc w:val="center"/>
              <w:rPr>
                <w:rFonts w:ascii="仿宋" w:eastAsia="仿宋" w:hAnsi="仿宋"/>
                <w:sz w:val="22"/>
              </w:rPr>
            </w:pPr>
            <w:r w:rsidRPr="005A2934">
              <w:rPr>
                <w:rFonts w:ascii="仿宋" w:eastAsia="仿宋" w:hAnsi="仿宋" w:hint="eastAsia"/>
                <w:sz w:val="22"/>
              </w:rPr>
              <w:t>4</w:t>
            </w:r>
          </w:p>
        </w:tc>
        <w:tc>
          <w:tcPr>
            <w:tcW w:w="1385" w:type="dxa"/>
            <w:tcBorders>
              <w:top w:val="nil"/>
              <w:left w:val="nil"/>
              <w:bottom w:val="single" w:sz="4" w:space="0" w:color="auto"/>
              <w:right w:val="single" w:sz="4" w:space="0" w:color="auto"/>
            </w:tcBorders>
            <w:shd w:val="clear" w:color="auto" w:fill="auto"/>
            <w:vAlign w:val="center"/>
            <w:hideMark/>
          </w:tcPr>
          <w:p w:rsidR="00020C54" w:rsidRPr="005A2934" w:rsidRDefault="00020C54" w:rsidP="00020C54">
            <w:pPr>
              <w:jc w:val="left"/>
              <w:rPr>
                <w:rFonts w:ascii="仿宋" w:eastAsia="仿宋" w:hAnsi="仿宋"/>
                <w:color w:val="000000"/>
                <w:sz w:val="22"/>
              </w:rPr>
            </w:pPr>
            <w:r w:rsidRPr="00020C54">
              <w:rPr>
                <w:rFonts w:ascii="仿宋" w:eastAsia="仿宋" w:hAnsi="仿宋" w:hint="eastAsia"/>
                <w:color w:val="000000"/>
                <w:sz w:val="22"/>
              </w:rPr>
              <w:t>存储硬盘</w:t>
            </w:r>
          </w:p>
        </w:tc>
        <w:tc>
          <w:tcPr>
            <w:tcW w:w="4677" w:type="dxa"/>
            <w:tcBorders>
              <w:top w:val="nil"/>
              <w:left w:val="nil"/>
              <w:bottom w:val="single" w:sz="4" w:space="0" w:color="auto"/>
              <w:right w:val="single" w:sz="4" w:space="0" w:color="auto"/>
            </w:tcBorders>
            <w:shd w:val="clear" w:color="auto" w:fill="auto"/>
          </w:tcPr>
          <w:p w:rsidR="00020C54" w:rsidRPr="00020C54" w:rsidRDefault="00020C54" w:rsidP="00020C54">
            <w:pPr>
              <w:rPr>
                <w:rFonts w:ascii="仿宋" w:eastAsia="仿宋" w:hAnsi="仿宋"/>
                <w:color w:val="000000"/>
                <w:sz w:val="22"/>
                <w:szCs w:val="20"/>
              </w:rPr>
            </w:pPr>
            <w:r w:rsidRPr="00020C54">
              <w:rPr>
                <w:rFonts w:ascii="仿宋" w:eastAsia="仿宋" w:hAnsi="仿宋" w:hint="eastAsia"/>
                <w:color w:val="000000"/>
                <w:sz w:val="22"/>
                <w:szCs w:val="20"/>
              </w:rPr>
              <w:t>专为安防存储定制的配套</w:t>
            </w:r>
            <w:r w:rsidRPr="00020C54">
              <w:rPr>
                <w:rFonts w:ascii="仿宋" w:eastAsia="仿宋" w:hAnsi="仿宋"/>
                <w:color w:val="000000"/>
                <w:sz w:val="22"/>
                <w:szCs w:val="20"/>
              </w:rPr>
              <w:t>IoT硬盘；</w:t>
            </w:r>
          </w:p>
          <w:p w:rsidR="00020C54" w:rsidRPr="00020C54" w:rsidRDefault="00020C54" w:rsidP="00020C54">
            <w:pPr>
              <w:rPr>
                <w:rFonts w:ascii="仿宋" w:eastAsia="仿宋" w:hAnsi="仿宋"/>
                <w:color w:val="000000"/>
                <w:sz w:val="22"/>
                <w:szCs w:val="20"/>
              </w:rPr>
            </w:pPr>
            <w:r w:rsidRPr="00020C54">
              <w:rPr>
                <w:rFonts w:ascii="仿宋" w:eastAsia="仿宋" w:hAnsi="仿宋" w:hint="eastAsia"/>
                <w:color w:val="000000"/>
                <w:sz w:val="22"/>
                <w:szCs w:val="20"/>
              </w:rPr>
              <w:t>单硬盘容量：</w:t>
            </w:r>
            <w:r w:rsidRPr="00020C54">
              <w:rPr>
                <w:rFonts w:ascii="仿宋" w:eastAsia="仿宋" w:hAnsi="仿宋"/>
                <w:color w:val="000000"/>
                <w:sz w:val="22"/>
                <w:szCs w:val="20"/>
              </w:rPr>
              <w:t>8TB；</w:t>
            </w:r>
          </w:p>
          <w:p w:rsidR="00020C54" w:rsidRPr="00020C54" w:rsidRDefault="00020C54" w:rsidP="00020C54">
            <w:pPr>
              <w:rPr>
                <w:rFonts w:ascii="仿宋" w:eastAsia="仿宋" w:hAnsi="仿宋"/>
                <w:color w:val="000000"/>
                <w:sz w:val="22"/>
                <w:szCs w:val="20"/>
              </w:rPr>
            </w:pPr>
            <w:r w:rsidRPr="00020C54">
              <w:rPr>
                <w:rFonts w:ascii="仿宋" w:eastAsia="仿宋" w:hAnsi="仿宋" w:hint="eastAsia"/>
                <w:color w:val="000000"/>
                <w:sz w:val="22"/>
                <w:szCs w:val="20"/>
              </w:rPr>
              <w:t>硬盘转速：</w:t>
            </w:r>
            <w:r w:rsidRPr="00020C54">
              <w:rPr>
                <w:rFonts w:ascii="仿宋" w:eastAsia="仿宋" w:hAnsi="仿宋"/>
                <w:color w:val="000000"/>
                <w:sz w:val="22"/>
                <w:szCs w:val="20"/>
              </w:rPr>
              <w:t>7200RPM；</w:t>
            </w:r>
          </w:p>
          <w:p w:rsidR="00020C54" w:rsidRPr="00020C54" w:rsidRDefault="00020C54" w:rsidP="00020C54">
            <w:pPr>
              <w:rPr>
                <w:rFonts w:ascii="仿宋" w:eastAsia="仿宋" w:hAnsi="仿宋"/>
                <w:color w:val="000000"/>
                <w:sz w:val="22"/>
                <w:szCs w:val="20"/>
              </w:rPr>
            </w:pPr>
            <w:r w:rsidRPr="00020C54">
              <w:rPr>
                <w:rFonts w:ascii="仿宋" w:eastAsia="仿宋" w:hAnsi="仿宋" w:hint="eastAsia"/>
                <w:color w:val="000000"/>
                <w:sz w:val="22"/>
                <w:szCs w:val="20"/>
              </w:rPr>
              <w:t>硬盘缓存：</w:t>
            </w:r>
            <w:r w:rsidRPr="00020C54">
              <w:rPr>
                <w:rFonts w:ascii="仿宋" w:eastAsia="仿宋" w:hAnsi="仿宋"/>
                <w:color w:val="000000"/>
                <w:sz w:val="22"/>
                <w:szCs w:val="20"/>
              </w:rPr>
              <w:t>256MB；</w:t>
            </w:r>
          </w:p>
          <w:p w:rsidR="00020C54" w:rsidRPr="00020C54" w:rsidRDefault="00020C54" w:rsidP="00020C54">
            <w:pPr>
              <w:rPr>
                <w:rFonts w:ascii="仿宋" w:eastAsia="仿宋" w:hAnsi="仿宋"/>
                <w:color w:val="000000"/>
                <w:sz w:val="22"/>
                <w:szCs w:val="20"/>
              </w:rPr>
            </w:pPr>
            <w:r w:rsidRPr="00020C54">
              <w:rPr>
                <w:rFonts w:ascii="仿宋" w:eastAsia="仿宋" w:hAnsi="仿宋" w:hint="eastAsia"/>
                <w:color w:val="000000"/>
                <w:sz w:val="22"/>
                <w:szCs w:val="20"/>
              </w:rPr>
              <w:t>硬盘接口：</w:t>
            </w:r>
            <w:r w:rsidRPr="00020C54">
              <w:rPr>
                <w:rFonts w:ascii="仿宋" w:eastAsia="仿宋" w:hAnsi="仿宋"/>
                <w:color w:val="000000"/>
                <w:sz w:val="22"/>
                <w:szCs w:val="20"/>
              </w:rPr>
              <w:t>SATA；</w:t>
            </w:r>
          </w:p>
          <w:p w:rsidR="00020C54" w:rsidRPr="00020C54" w:rsidRDefault="00020C54" w:rsidP="00020C54">
            <w:pPr>
              <w:rPr>
                <w:rFonts w:ascii="仿宋" w:eastAsia="仿宋" w:hAnsi="仿宋"/>
                <w:color w:val="000000"/>
                <w:sz w:val="22"/>
                <w:szCs w:val="20"/>
              </w:rPr>
            </w:pPr>
            <w:r w:rsidRPr="00020C54">
              <w:rPr>
                <w:rFonts w:ascii="仿宋" w:eastAsia="仿宋" w:hAnsi="仿宋" w:hint="eastAsia"/>
                <w:color w:val="000000"/>
                <w:sz w:val="22"/>
                <w:szCs w:val="20"/>
              </w:rPr>
              <w:t>硬盘级别：企业级；</w:t>
            </w:r>
          </w:p>
          <w:p w:rsidR="00020C54" w:rsidRPr="005A2934" w:rsidRDefault="00020C54" w:rsidP="00020C54">
            <w:pPr>
              <w:rPr>
                <w:rFonts w:ascii="仿宋" w:eastAsia="仿宋" w:hAnsi="仿宋"/>
                <w:color w:val="000000"/>
                <w:sz w:val="22"/>
                <w:szCs w:val="20"/>
              </w:rPr>
            </w:pPr>
            <w:r w:rsidRPr="00020C54">
              <w:rPr>
                <w:rFonts w:ascii="仿宋" w:eastAsia="仿宋" w:hAnsi="仿宋" w:hint="eastAsia"/>
                <w:color w:val="000000"/>
                <w:sz w:val="22"/>
                <w:szCs w:val="20"/>
              </w:rPr>
              <w:t>硬盘磁记录：</w:t>
            </w:r>
            <w:r w:rsidRPr="00020C54">
              <w:rPr>
                <w:rFonts w:ascii="仿宋" w:eastAsia="仿宋" w:hAnsi="仿宋"/>
                <w:color w:val="000000"/>
                <w:sz w:val="22"/>
                <w:szCs w:val="20"/>
              </w:rPr>
              <w:t>CMR</w:t>
            </w:r>
          </w:p>
        </w:tc>
        <w:tc>
          <w:tcPr>
            <w:tcW w:w="851" w:type="dxa"/>
            <w:tcBorders>
              <w:top w:val="nil"/>
              <w:left w:val="nil"/>
              <w:bottom w:val="single" w:sz="4" w:space="0" w:color="auto"/>
              <w:right w:val="single" w:sz="4" w:space="0" w:color="auto"/>
            </w:tcBorders>
            <w:shd w:val="clear" w:color="auto" w:fill="auto"/>
            <w:noWrap/>
            <w:vAlign w:val="center"/>
            <w:hideMark/>
          </w:tcPr>
          <w:p w:rsidR="00020C54" w:rsidRPr="005A2934" w:rsidRDefault="00135CA3" w:rsidP="00020C54">
            <w:pPr>
              <w:jc w:val="center"/>
              <w:rPr>
                <w:rFonts w:ascii="仿宋" w:eastAsia="仿宋" w:hAnsi="仿宋"/>
                <w:sz w:val="22"/>
              </w:rPr>
            </w:pPr>
            <w:r>
              <w:rPr>
                <w:rFonts w:ascii="仿宋" w:eastAsia="仿宋" w:hAnsi="仿宋"/>
                <w:sz w:val="22"/>
              </w:rPr>
              <w:t>6</w:t>
            </w:r>
          </w:p>
        </w:tc>
        <w:tc>
          <w:tcPr>
            <w:tcW w:w="850" w:type="dxa"/>
            <w:tcBorders>
              <w:top w:val="nil"/>
              <w:left w:val="nil"/>
              <w:bottom w:val="single" w:sz="4" w:space="0" w:color="auto"/>
              <w:right w:val="single" w:sz="4" w:space="0" w:color="auto"/>
            </w:tcBorders>
            <w:shd w:val="clear" w:color="auto" w:fill="auto"/>
            <w:noWrap/>
            <w:vAlign w:val="center"/>
            <w:hideMark/>
          </w:tcPr>
          <w:p w:rsidR="00020C54" w:rsidRPr="005A2934" w:rsidRDefault="00020C54" w:rsidP="00020C54">
            <w:pPr>
              <w:jc w:val="center"/>
              <w:rPr>
                <w:rFonts w:ascii="仿宋" w:eastAsia="仿宋" w:hAnsi="仿宋"/>
                <w:sz w:val="22"/>
              </w:rPr>
            </w:pPr>
            <w:r>
              <w:rPr>
                <w:rFonts w:ascii="仿宋" w:eastAsia="仿宋" w:hAnsi="仿宋" w:hint="eastAsia"/>
                <w:sz w:val="22"/>
              </w:rPr>
              <w:t>块</w:t>
            </w:r>
          </w:p>
        </w:tc>
        <w:tc>
          <w:tcPr>
            <w:tcW w:w="850" w:type="dxa"/>
            <w:tcBorders>
              <w:top w:val="nil"/>
              <w:left w:val="nil"/>
              <w:bottom w:val="single" w:sz="4" w:space="0" w:color="auto"/>
              <w:right w:val="single" w:sz="4" w:space="0" w:color="auto"/>
            </w:tcBorders>
            <w:vAlign w:val="center"/>
          </w:tcPr>
          <w:p w:rsidR="00020C54" w:rsidRPr="005A2934" w:rsidRDefault="0035762D" w:rsidP="00020C54">
            <w:pPr>
              <w:jc w:val="center"/>
              <w:rPr>
                <w:rFonts w:ascii="仿宋" w:eastAsia="仿宋" w:hAnsi="仿宋"/>
                <w:sz w:val="22"/>
              </w:rPr>
            </w:pPr>
            <w:r>
              <w:rPr>
                <w:rFonts w:ascii="仿宋" w:eastAsia="仿宋" w:hAnsi="仿宋" w:hint="eastAsia"/>
                <w:sz w:val="22"/>
              </w:rPr>
              <w:t>不指定</w:t>
            </w:r>
          </w:p>
        </w:tc>
      </w:tr>
      <w:tr w:rsidR="00020C54" w:rsidRPr="005A2934" w:rsidTr="00AD2822">
        <w:trPr>
          <w:trHeight w:val="1383"/>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rsidR="00020C54" w:rsidRPr="005A2934" w:rsidRDefault="00020C54" w:rsidP="00020C54">
            <w:pPr>
              <w:jc w:val="center"/>
              <w:rPr>
                <w:rFonts w:ascii="仿宋" w:eastAsia="仿宋" w:hAnsi="仿宋"/>
                <w:sz w:val="22"/>
              </w:rPr>
            </w:pPr>
            <w:r>
              <w:rPr>
                <w:rFonts w:ascii="仿宋" w:eastAsia="仿宋" w:hAnsi="仿宋" w:hint="eastAsia"/>
                <w:sz w:val="22"/>
              </w:rPr>
              <w:lastRenderedPageBreak/>
              <w:t>5</w:t>
            </w:r>
          </w:p>
        </w:tc>
        <w:tc>
          <w:tcPr>
            <w:tcW w:w="1385" w:type="dxa"/>
            <w:tcBorders>
              <w:top w:val="nil"/>
              <w:left w:val="nil"/>
              <w:bottom w:val="single" w:sz="4" w:space="0" w:color="auto"/>
              <w:right w:val="single" w:sz="4" w:space="0" w:color="auto"/>
            </w:tcBorders>
            <w:shd w:val="clear" w:color="auto" w:fill="auto"/>
            <w:vAlign w:val="center"/>
            <w:hideMark/>
          </w:tcPr>
          <w:p w:rsidR="00020C54" w:rsidRPr="005A2934" w:rsidRDefault="00020C54" w:rsidP="00020C54">
            <w:pPr>
              <w:jc w:val="left"/>
              <w:rPr>
                <w:rFonts w:ascii="仿宋" w:eastAsia="仿宋" w:hAnsi="仿宋"/>
                <w:color w:val="000000"/>
                <w:sz w:val="22"/>
              </w:rPr>
            </w:pPr>
            <w:r w:rsidRPr="00020C54">
              <w:rPr>
                <w:rFonts w:ascii="仿宋" w:eastAsia="仿宋" w:hAnsi="仿宋" w:hint="eastAsia"/>
                <w:color w:val="000000"/>
                <w:sz w:val="22"/>
              </w:rPr>
              <w:t>服务器硬盘</w:t>
            </w:r>
          </w:p>
        </w:tc>
        <w:tc>
          <w:tcPr>
            <w:tcW w:w="4677" w:type="dxa"/>
            <w:tcBorders>
              <w:top w:val="nil"/>
              <w:left w:val="nil"/>
              <w:bottom w:val="single" w:sz="4" w:space="0" w:color="auto"/>
              <w:right w:val="single" w:sz="4" w:space="0" w:color="auto"/>
            </w:tcBorders>
            <w:shd w:val="clear" w:color="auto" w:fill="auto"/>
          </w:tcPr>
          <w:p w:rsidR="00AD2822" w:rsidRDefault="00AD2822" w:rsidP="00020C54">
            <w:pPr>
              <w:rPr>
                <w:rFonts w:ascii="仿宋" w:eastAsia="仿宋" w:hAnsi="仿宋"/>
                <w:color w:val="000000"/>
                <w:sz w:val="22"/>
                <w:szCs w:val="20"/>
              </w:rPr>
            </w:pPr>
            <w:r>
              <w:rPr>
                <w:rFonts w:ascii="仿宋" w:eastAsia="仿宋" w:hAnsi="仿宋"/>
                <w:color w:val="000000"/>
                <w:sz w:val="22"/>
                <w:szCs w:val="20"/>
              </w:rPr>
              <w:t>2.5</w:t>
            </w:r>
            <w:r>
              <w:rPr>
                <w:rFonts w:ascii="仿宋" w:eastAsia="仿宋" w:hAnsi="仿宋" w:hint="eastAsia"/>
                <w:color w:val="000000"/>
                <w:sz w:val="22"/>
                <w:szCs w:val="20"/>
              </w:rPr>
              <w:t>英寸S</w:t>
            </w:r>
            <w:r>
              <w:rPr>
                <w:rFonts w:ascii="仿宋" w:eastAsia="仿宋" w:hAnsi="仿宋"/>
                <w:color w:val="000000"/>
                <w:sz w:val="22"/>
                <w:szCs w:val="20"/>
              </w:rPr>
              <w:t>AS 6G</w:t>
            </w:r>
            <w:r>
              <w:rPr>
                <w:rFonts w:ascii="仿宋" w:eastAsia="仿宋" w:hAnsi="仿宋" w:hint="eastAsia"/>
                <w:color w:val="000000"/>
                <w:sz w:val="22"/>
                <w:szCs w:val="20"/>
              </w:rPr>
              <w:t>b接口服务器硬盘</w:t>
            </w:r>
          </w:p>
          <w:p w:rsidR="00AD2822" w:rsidRDefault="00AD2822" w:rsidP="00020C54">
            <w:pPr>
              <w:rPr>
                <w:rFonts w:ascii="仿宋" w:eastAsia="仿宋" w:hAnsi="仿宋"/>
                <w:color w:val="000000"/>
                <w:sz w:val="22"/>
                <w:szCs w:val="20"/>
              </w:rPr>
            </w:pPr>
            <w:r>
              <w:rPr>
                <w:rFonts w:ascii="仿宋" w:eastAsia="仿宋" w:hAnsi="仿宋" w:hint="eastAsia"/>
                <w:color w:val="000000"/>
                <w:sz w:val="22"/>
                <w:szCs w:val="20"/>
              </w:rPr>
              <w:t>容量：1</w:t>
            </w:r>
            <w:r>
              <w:rPr>
                <w:rFonts w:ascii="仿宋" w:eastAsia="仿宋" w:hAnsi="仿宋"/>
                <w:color w:val="000000"/>
                <w:sz w:val="22"/>
                <w:szCs w:val="20"/>
              </w:rPr>
              <w:t>.2TB</w:t>
            </w:r>
          </w:p>
          <w:p w:rsidR="00AD2822" w:rsidRDefault="00AD2822" w:rsidP="00020C54">
            <w:pPr>
              <w:rPr>
                <w:rFonts w:ascii="仿宋" w:eastAsia="仿宋" w:hAnsi="仿宋"/>
                <w:color w:val="000000"/>
                <w:sz w:val="22"/>
                <w:szCs w:val="20"/>
              </w:rPr>
            </w:pPr>
            <w:r>
              <w:rPr>
                <w:rFonts w:ascii="仿宋" w:eastAsia="仿宋" w:hAnsi="仿宋" w:hint="eastAsia"/>
                <w:color w:val="000000"/>
                <w:sz w:val="22"/>
                <w:szCs w:val="20"/>
              </w:rPr>
              <w:t>主轴速度：</w:t>
            </w:r>
            <w:r w:rsidR="00E22121" w:rsidRPr="00E22121">
              <w:rPr>
                <w:rFonts w:ascii="仿宋" w:eastAsia="仿宋" w:hAnsi="仿宋"/>
                <w:color w:val="000000"/>
                <w:sz w:val="22"/>
                <w:szCs w:val="20"/>
              </w:rPr>
              <w:t>10K</w:t>
            </w:r>
          </w:p>
          <w:p w:rsidR="00AD2822" w:rsidRDefault="00AD2822" w:rsidP="00020C54">
            <w:pPr>
              <w:rPr>
                <w:rFonts w:ascii="仿宋" w:eastAsia="仿宋" w:hAnsi="仿宋"/>
                <w:color w:val="000000"/>
                <w:sz w:val="22"/>
                <w:szCs w:val="20"/>
              </w:rPr>
            </w:pPr>
            <w:r>
              <w:rPr>
                <w:rFonts w:ascii="仿宋" w:eastAsia="仿宋" w:hAnsi="仿宋" w:hint="eastAsia"/>
                <w:color w:val="000000"/>
                <w:sz w:val="22"/>
                <w:szCs w:val="20"/>
              </w:rPr>
              <w:t>外部传输速度：6</w:t>
            </w:r>
            <w:r>
              <w:rPr>
                <w:rFonts w:ascii="仿宋" w:eastAsia="仿宋" w:hAnsi="仿宋"/>
                <w:color w:val="000000"/>
                <w:sz w:val="22"/>
                <w:szCs w:val="20"/>
              </w:rPr>
              <w:t>00MB</w:t>
            </w:r>
            <w:r>
              <w:rPr>
                <w:rFonts w:ascii="仿宋" w:eastAsia="仿宋" w:hAnsi="仿宋" w:hint="eastAsia"/>
                <w:color w:val="000000"/>
                <w:sz w:val="22"/>
                <w:szCs w:val="20"/>
              </w:rPr>
              <w:t>ps</w:t>
            </w:r>
          </w:p>
          <w:p w:rsidR="00020C54" w:rsidRPr="005A2934" w:rsidRDefault="00E22121" w:rsidP="00020C54">
            <w:pPr>
              <w:rPr>
                <w:rFonts w:ascii="仿宋" w:eastAsia="仿宋" w:hAnsi="仿宋"/>
                <w:color w:val="000000"/>
                <w:sz w:val="22"/>
                <w:szCs w:val="20"/>
              </w:rPr>
            </w:pPr>
            <w:r w:rsidRPr="00E22121">
              <w:rPr>
                <w:rFonts w:ascii="仿宋" w:eastAsia="仿宋" w:hAnsi="仿宋"/>
                <w:color w:val="000000"/>
                <w:sz w:val="22"/>
                <w:szCs w:val="20"/>
              </w:rPr>
              <w:t>包含SystemX服务器2.5寸硬盘支架</w:t>
            </w:r>
          </w:p>
        </w:tc>
        <w:tc>
          <w:tcPr>
            <w:tcW w:w="851" w:type="dxa"/>
            <w:tcBorders>
              <w:top w:val="nil"/>
              <w:left w:val="nil"/>
              <w:bottom w:val="single" w:sz="4" w:space="0" w:color="auto"/>
              <w:right w:val="single" w:sz="4" w:space="0" w:color="auto"/>
            </w:tcBorders>
            <w:shd w:val="clear" w:color="auto" w:fill="auto"/>
            <w:noWrap/>
            <w:vAlign w:val="center"/>
            <w:hideMark/>
          </w:tcPr>
          <w:p w:rsidR="00020C54" w:rsidRPr="005A2934" w:rsidRDefault="00A15C9B" w:rsidP="00020C54">
            <w:pPr>
              <w:jc w:val="center"/>
              <w:rPr>
                <w:rFonts w:ascii="仿宋" w:eastAsia="仿宋" w:hAnsi="仿宋"/>
                <w:sz w:val="22"/>
              </w:rPr>
            </w:pPr>
            <w:r>
              <w:rPr>
                <w:rFonts w:ascii="仿宋" w:eastAsia="仿宋" w:hAnsi="仿宋"/>
                <w:sz w:val="22"/>
              </w:rPr>
              <w:t>2</w:t>
            </w:r>
          </w:p>
        </w:tc>
        <w:tc>
          <w:tcPr>
            <w:tcW w:w="850" w:type="dxa"/>
            <w:tcBorders>
              <w:top w:val="nil"/>
              <w:left w:val="nil"/>
              <w:bottom w:val="single" w:sz="4" w:space="0" w:color="auto"/>
              <w:right w:val="single" w:sz="4" w:space="0" w:color="auto"/>
            </w:tcBorders>
            <w:shd w:val="clear" w:color="auto" w:fill="auto"/>
            <w:noWrap/>
            <w:vAlign w:val="center"/>
            <w:hideMark/>
          </w:tcPr>
          <w:p w:rsidR="00020C54" w:rsidRPr="005A2934" w:rsidRDefault="00020C54" w:rsidP="00020C54">
            <w:pPr>
              <w:jc w:val="center"/>
              <w:rPr>
                <w:rFonts w:ascii="仿宋" w:eastAsia="仿宋" w:hAnsi="仿宋"/>
                <w:sz w:val="22"/>
              </w:rPr>
            </w:pPr>
            <w:r>
              <w:rPr>
                <w:rFonts w:ascii="仿宋" w:eastAsia="仿宋" w:hAnsi="仿宋" w:hint="eastAsia"/>
                <w:sz w:val="22"/>
              </w:rPr>
              <w:t>块</w:t>
            </w:r>
          </w:p>
        </w:tc>
        <w:tc>
          <w:tcPr>
            <w:tcW w:w="850" w:type="dxa"/>
            <w:tcBorders>
              <w:top w:val="nil"/>
              <w:left w:val="nil"/>
              <w:bottom w:val="single" w:sz="4" w:space="0" w:color="auto"/>
              <w:right w:val="single" w:sz="4" w:space="0" w:color="auto"/>
            </w:tcBorders>
            <w:vAlign w:val="center"/>
          </w:tcPr>
          <w:p w:rsidR="00020C54" w:rsidRPr="005A2934" w:rsidRDefault="0035762D" w:rsidP="00020C54">
            <w:pPr>
              <w:jc w:val="center"/>
              <w:rPr>
                <w:rFonts w:ascii="仿宋" w:eastAsia="仿宋" w:hAnsi="仿宋"/>
                <w:sz w:val="22"/>
              </w:rPr>
            </w:pPr>
            <w:r>
              <w:rPr>
                <w:rFonts w:ascii="仿宋" w:eastAsia="仿宋" w:hAnsi="仿宋" w:hint="eastAsia"/>
                <w:sz w:val="22"/>
              </w:rPr>
              <w:t>不指定</w:t>
            </w:r>
          </w:p>
        </w:tc>
      </w:tr>
    </w:tbl>
    <w:p w:rsidR="0019067E" w:rsidRDefault="0019067E" w:rsidP="00995F65">
      <w:pPr>
        <w:pStyle w:val="a9"/>
        <w:numPr>
          <w:ilvl w:val="0"/>
          <w:numId w:val="1"/>
        </w:numPr>
        <w:spacing w:before="100" w:beforeAutospacing="1" w:after="100" w:afterAutospacing="1" w:line="360" w:lineRule="auto"/>
        <w:ind w:firstLineChars="0"/>
        <w:contextualSpacing/>
        <w:rPr>
          <w:rFonts w:ascii="仿宋" w:eastAsia="仿宋" w:hAnsi="仿宋" w:cs="Times New Roman"/>
          <w:b/>
          <w:bCs/>
          <w:kern w:val="0"/>
          <w:sz w:val="28"/>
          <w:szCs w:val="21"/>
        </w:rPr>
      </w:pPr>
      <w:r>
        <w:rPr>
          <w:rFonts w:ascii="仿宋" w:eastAsia="仿宋" w:hAnsi="仿宋" w:cs="Times New Roman" w:hint="eastAsia"/>
          <w:b/>
          <w:bCs/>
          <w:kern w:val="0"/>
          <w:sz w:val="28"/>
          <w:szCs w:val="21"/>
        </w:rPr>
        <w:t>采购方式</w:t>
      </w:r>
    </w:p>
    <w:p w:rsidR="0019067E" w:rsidRPr="0019067E" w:rsidRDefault="0019067E" w:rsidP="001D249D">
      <w:pPr>
        <w:pStyle w:val="a9"/>
        <w:spacing w:before="100" w:beforeAutospacing="1" w:after="100" w:afterAutospacing="1" w:line="360" w:lineRule="auto"/>
        <w:ind w:firstLine="480"/>
        <w:contextualSpacing/>
        <w:jc w:val="left"/>
        <w:rPr>
          <w:rFonts w:ascii="仿宋" w:eastAsia="仿宋" w:hAnsi="仿宋" w:cs="Times New Roman"/>
          <w:bCs/>
          <w:kern w:val="0"/>
          <w:sz w:val="24"/>
          <w:szCs w:val="21"/>
        </w:rPr>
      </w:pPr>
      <w:r w:rsidRPr="0019067E">
        <w:rPr>
          <w:rFonts w:ascii="仿宋" w:eastAsia="仿宋" w:hAnsi="仿宋" w:cs="Times New Roman" w:hint="eastAsia"/>
          <w:bCs/>
          <w:kern w:val="0"/>
          <w:sz w:val="24"/>
          <w:szCs w:val="21"/>
        </w:rPr>
        <w:t>本项目采用公开询价方式。</w:t>
      </w:r>
    </w:p>
    <w:p w:rsidR="00995F65" w:rsidRPr="005A2934" w:rsidRDefault="00995F65" w:rsidP="00995F65">
      <w:pPr>
        <w:pStyle w:val="a9"/>
        <w:numPr>
          <w:ilvl w:val="0"/>
          <w:numId w:val="1"/>
        </w:numPr>
        <w:spacing w:before="100" w:beforeAutospacing="1" w:after="100" w:afterAutospacing="1" w:line="360" w:lineRule="auto"/>
        <w:ind w:firstLineChars="0"/>
        <w:contextualSpacing/>
        <w:rPr>
          <w:rFonts w:ascii="仿宋" w:eastAsia="仿宋" w:hAnsi="仿宋" w:cs="Times New Roman"/>
          <w:b/>
          <w:bCs/>
          <w:kern w:val="0"/>
          <w:sz w:val="28"/>
          <w:szCs w:val="21"/>
        </w:rPr>
      </w:pPr>
      <w:r w:rsidRPr="005A2934">
        <w:rPr>
          <w:rFonts w:ascii="仿宋" w:eastAsia="仿宋" w:hAnsi="仿宋" w:cs="Times New Roman" w:hint="eastAsia"/>
          <w:b/>
          <w:bCs/>
          <w:kern w:val="0"/>
          <w:sz w:val="28"/>
          <w:szCs w:val="21"/>
        </w:rPr>
        <w:t>供应商资质要求</w:t>
      </w:r>
    </w:p>
    <w:p w:rsidR="00995F65" w:rsidRDefault="001D249D" w:rsidP="001D249D">
      <w:pPr>
        <w:pStyle w:val="a9"/>
        <w:spacing w:before="100" w:beforeAutospacing="1" w:after="100" w:afterAutospacing="1" w:line="360" w:lineRule="auto"/>
        <w:ind w:firstLine="480"/>
        <w:contextualSpacing/>
        <w:jc w:val="left"/>
        <w:rPr>
          <w:rFonts w:ascii="仿宋" w:eastAsia="仿宋" w:hAnsi="仿宋" w:cs="Times New Roman"/>
          <w:bCs/>
          <w:kern w:val="0"/>
          <w:sz w:val="24"/>
          <w:szCs w:val="21"/>
        </w:rPr>
      </w:pPr>
      <w:bookmarkStart w:id="0" w:name="_GoBack"/>
      <w:r>
        <w:rPr>
          <w:rFonts w:ascii="仿宋" w:eastAsia="仿宋" w:hAnsi="仿宋" w:cs="Times New Roman" w:hint="eastAsia"/>
          <w:bCs/>
          <w:kern w:val="0"/>
          <w:sz w:val="24"/>
          <w:szCs w:val="21"/>
        </w:rPr>
        <w:t>供应商</w:t>
      </w:r>
      <w:r w:rsidR="00995F65" w:rsidRPr="005A2934">
        <w:rPr>
          <w:rFonts w:ascii="仿宋" w:eastAsia="仿宋" w:hAnsi="仿宋" w:cs="Times New Roman" w:hint="eastAsia"/>
          <w:bCs/>
          <w:kern w:val="0"/>
          <w:sz w:val="24"/>
          <w:szCs w:val="21"/>
        </w:rPr>
        <w:t>应在中华人民共和国注册具有独立法人资格，持有合法有效的企业法人营业执照。</w:t>
      </w:r>
    </w:p>
    <w:bookmarkEnd w:id="0"/>
    <w:p w:rsidR="001D249D" w:rsidRDefault="001D249D" w:rsidP="001D249D">
      <w:pPr>
        <w:pStyle w:val="a9"/>
        <w:spacing w:before="100" w:beforeAutospacing="1" w:after="100" w:afterAutospacing="1" w:line="360" w:lineRule="auto"/>
        <w:ind w:firstLine="480"/>
        <w:contextualSpacing/>
        <w:jc w:val="left"/>
        <w:rPr>
          <w:rFonts w:ascii="仿宋" w:eastAsia="仿宋" w:hAnsi="仿宋" w:cs="Times New Roman"/>
          <w:bCs/>
          <w:kern w:val="0"/>
          <w:sz w:val="24"/>
          <w:szCs w:val="21"/>
        </w:rPr>
      </w:pPr>
      <w:r w:rsidRPr="001D249D">
        <w:rPr>
          <w:rFonts w:ascii="仿宋" w:eastAsia="仿宋" w:hAnsi="仿宋" w:cs="Times New Roman"/>
          <w:bCs/>
          <w:kern w:val="0"/>
          <w:sz w:val="24"/>
          <w:szCs w:val="21"/>
        </w:rPr>
        <w:t>供应商为合法的</w:t>
      </w:r>
      <w:r w:rsidR="00C73C92">
        <w:rPr>
          <w:rFonts w:ascii="仿宋" w:eastAsia="仿宋" w:hAnsi="仿宋" w:cs="Times New Roman" w:hint="eastAsia"/>
          <w:bCs/>
          <w:kern w:val="0"/>
          <w:sz w:val="24"/>
          <w:szCs w:val="21"/>
        </w:rPr>
        <w:t>大华</w:t>
      </w:r>
      <w:r w:rsidR="00231AC8">
        <w:rPr>
          <w:rFonts w:ascii="仿宋" w:eastAsia="仿宋" w:hAnsi="仿宋" w:cs="Times New Roman" w:hint="eastAsia"/>
          <w:bCs/>
          <w:kern w:val="0"/>
          <w:sz w:val="24"/>
          <w:szCs w:val="21"/>
        </w:rPr>
        <w:t>品牌</w:t>
      </w:r>
      <w:r w:rsidRPr="001D249D">
        <w:rPr>
          <w:rFonts w:ascii="仿宋" w:eastAsia="仿宋" w:hAnsi="仿宋" w:cs="Times New Roman"/>
          <w:bCs/>
          <w:kern w:val="0"/>
          <w:sz w:val="24"/>
          <w:szCs w:val="21"/>
        </w:rPr>
        <w:t>授权代理商，提供厂商出具的代理证明或项目授权文件以及售后服务承诺函</w:t>
      </w:r>
      <w:r>
        <w:rPr>
          <w:rFonts w:ascii="仿宋" w:eastAsia="仿宋" w:hAnsi="仿宋" w:cs="Times New Roman" w:hint="eastAsia"/>
          <w:bCs/>
          <w:kern w:val="0"/>
          <w:sz w:val="24"/>
          <w:szCs w:val="21"/>
        </w:rPr>
        <w:t>。</w:t>
      </w:r>
    </w:p>
    <w:p w:rsidR="00813322" w:rsidRPr="005A2934" w:rsidRDefault="00F415F7" w:rsidP="00F415F7">
      <w:pPr>
        <w:pStyle w:val="a9"/>
        <w:numPr>
          <w:ilvl w:val="0"/>
          <w:numId w:val="1"/>
        </w:numPr>
        <w:spacing w:before="100" w:beforeAutospacing="1" w:after="100" w:afterAutospacing="1" w:line="360" w:lineRule="auto"/>
        <w:ind w:firstLineChars="0"/>
        <w:contextualSpacing/>
        <w:rPr>
          <w:rFonts w:ascii="仿宋" w:eastAsia="仿宋" w:hAnsi="仿宋" w:cs="Times New Roman"/>
          <w:b/>
          <w:bCs/>
          <w:kern w:val="0"/>
          <w:sz w:val="28"/>
          <w:szCs w:val="21"/>
        </w:rPr>
      </w:pPr>
      <w:r w:rsidRPr="005A2934">
        <w:rPr>
          <w:rFonts w:ascii="仿宋" w:eastAsia="仿宋" w:hAnsi="仿宋" w:cs="Times New Roman" w:hint="eastAsia"/>
          <w:b/>
          <w:bCs/>
          <w:kern w:val="0"/>
          <w:sz w:val="28"/>
          <w:szCs w:val="21"/>
        </w:rPr>
        <w:t>其他</w:t>
      </w:r>
      <w:r w:rsidR="00A40977" w:rsidRPr="005A2934">
        <w:rPr>
          <w:rFonts w:ascii="仿宋" w:eastAsia="仿宋" w:hAnsi="仿宋" w:cs="Times New Roman"/>
          <w:b/>
          <w:bCs/>
          <w:kern w:val="0"/>
          <w:sz w:val="28"/>
          <w:szCs w:val="21"/>
        </w:rPr>
        <w:t>要求</w:t>
      </w:r>
      <w:r w:rsidR="00995F65" w:rsidRPr="005A2934">
        <w:rPr>
          <w:rFonts w:ascii="仿宋" w:eastAsia="仿宋" w:hAnsi="仿宋" w:cs="Times New Roman" w:hint="eastAsia"/>
          <w:b/>
          <w:bCs/>
          <w:kern w:val="0"/>
          <w:sz w:val="28"/>
          <w:szCs w:val="21"/>
        </w:rPr>
        <w:t>：</w:t>
      </w:r>
    </w:p>
    <w:p w:rsidR="00995F65" w:rsidRPr="005A2934" w:rsidRDefault="006C23D0" w:rsidP="00995F65">
      <w:pPr>
        <w:pStyle w:val="a9"/>
        <w:numPr>
          <w:ilvl w:val="1"/>
          <w:numId w:val="1"/>
        </w:numPr>
        <w:spacing w:before="100" w:beforeAutospacing="1" w:after="100" w:afterAutospacing="1" w:line="360" w:lineRule="auto"/>
        <w:ind w:firstLineChars="0"/>
        <w:contextualSpacing/>
        <w:jc w:val="left"/>
        <w:rPr>
          <w:rFonts w:ascii="仿宋" w:eastAsia="仿宋" w:hAnsi="仿宋" w:cs="Times New Roman"/>
          <w:bCs/>
          <w:kern w:val="0"/>
          <w:sz w:val="24"/>
          <w:szCs w:val="21"/>
        </w:rPr>
      </w:pPr>
      <w:r>
        <w:rPr>
          <w:rFonts w:ascii="仿宋" w:eastAsia="仿宋" w:hAnsi="仿宋" w:cs="Times New Roman" w:hint="eastAsia"/>
          <w:bCs/>
          <w:kern w:val="0"/>
          <w:sz w:val="24"/>
          <w:szCs w:val="21"/>
        </w:rPr>
        <w:t>供应</w:t>
      </w:r>
      <w:r w:rsidR="00995F65" w:rsidRPr="005A2934">
        <w:rPr>
          <w:rFonts w:ascii="仿宋" w:eastAsia="仿宋" w:hAnsi="仿宋" w:cs="Times New Roman" w:hint="eastAsia"/>
          <w:bCs/>
          <w:kern w:val="0"/>
          <w:sz w:val="24"/>
          <w:szCs w:val="21"/>
        </w:rPr>
        <w:t>货物要求：</w:t>
      </w:r>
    </w:p>
    <w:p w:rsidR="00995F65" w:rsidRPr="005A2934" w:rsidRDefault="006C23D0" w:rsidP="00995F65">
      <w:pPr>
        <w:pStyle w:val="a9"/>
        <w:spacing w:before="100" w:beforeAutospacing="1" w:after="100" w:afterAutospacing="1" w:line="360" w:lineRule="auto"/>
        <w:ind w:left="840" w:firstLineChars="0" w:firstLine="0"/>
        <w:contextualSpacing/>
        <w:jc w:val="left"/>
        <w:rPr>
          <w:rFonts w:ascii="仿宋" w:eastAsia="仿宋" w:hAnsi="仿宋" w:cs="Times New Roman"/>
          <w:bCs/>
          <w:kern w:val="0"/>
          <w:sz w:val="24"/>
          <w:szCs w:val="21"/>
        </w:rPr>
      </w:pPr>
      <w:r>
        <w:rPr>
          <w:rFonts w:ascii="仿宋" w:eastAsia="仿宋" w:hAnsi="仿宋" w:cs="Times New Roman" w:hint="eastAsia"/>
          <w:bCs/>
          <w:kern w:val="0"/>
          <w:sz w:val="24"/>
          <w:szCs w:val="21"/>
        </w:rPr>
        <w:t>供应</w:t>
      </w:r>
      <w:r w:rsidR="0019067E">
        <w:rPr>
          <w:rFonts w:ascii="仿宋" w:eastAsia="仿宋" w:hAnsi="仿宋" w:cs="Times New Roman" w:hint="eastAsia"/>
          <w:bCs/>
          <w:kern w:val="0"/>
          <w:sz w:val="24"/>
          <w:szCs w:val="21"/>
        </w:rPr>
        <w:t>商</w:t>
      </w:r>
      <w:r w:rsidR="00995F65" w:rsidRPr="005A2934">
        <w:rPr>
          <w:rFonts w:ascii="仿宋" w:eastAsia="仿宋" w:hAnsi="仿宋" w:cs="Times New Roman" w:hint="eastAsia"/>
          <w:bCs/>
          <w:kern w:val="0"/>
          <w:sz w:val="24"/>
          <w:szCs w:val="21"/>
        </w:rPr>
        <w:t>应在报价表中清晰列明“货物名称、规格型号、数量、单价”。</w:t>
      </w:r>
    </w:p>
    <w:p w:rsidR="00F415F7" w:rsidRPr="005A2934" w:rsidRDefault="00F415F7" w:rsidP="00F415F7">
      <w:pPr>
        <w:pStyle w:val="a9"/>
        <w:numPr>
          <w:ilvl w:val="1"/>
          <w:numId w:val="1"/>
        </w:numPr>
        <w:spacing w:before="100" w:beforeAutospacing="1" w:after="100" w:afterAutospacing="1" w:line="360" w:lineRule="auto"/>
        <w:ind w:firstLineChars="0"/>
        <w:contextualSpacing/>
        <w:jc w:val="left"/>
        <w:rPr>
          <w:rFonts w:ascii="仿宋" w:eastAsia="仿宋" w:hAnsi="仿宋" w:cs="Times New Roman"/>
          <w:bCs/>
          <w:kern w:val="0"/>
          <w:sz w:val="24"/>
          <w:szCs w:val="21"/>
        </w:rPr>
      </w:pPr>
      <w:r w:rsidRPr="005A2934">
        <w:rPr>
          <w:rFonts w:ascii="仿宋" w:eastAsia="仿宋" w:hAnsi="仿宋" w:cs="Times New Roman" w:hint="eastAsia"/>
          <w:bCs/>
          <w:kern w:val="0"/>
          <w:sz w:val="24"/>
          <w:szCs w:val="21"/>
        </w:rPr>
        <w:t>包装、保险及发运、保管要求：</w:t>
      </w:r>
    </w:p>
    <w:p w:rsidR="00F415F7" w:rsidRPr="005A2934" w:rsidRDefault="00F415F7" w:rsidP="00F415F7">
      <w:pPr>
        <w:pStyle w:val="a9"/>
        <w:numPr>
          <w:ilvl w:val="0"/>
          <w:numId w:val="5"/>
        </w:numPr>
        <w:spacing w:before="100" w:beforeAutospacing="1" w:after="100" w:afterAutospacing="1" w:line="360" w:lineRule="auto"/>
        <w:ind w:firstLineChars="0"/>
        <w:contextualSpacing/>
        <w:jc w:val="left"/>
        <w:rPr>
          <w:rFonts w:ascii="仿宋" w:eastAsia="仿宋" w:hAnsi="仿宋" w:cs="Times New Roman"/>
          <w:bCs/>
          <w:kern w:val="0"/>
          <w:sz w:val="24"/>
          <w:szCs w:val="21"/>
        </w:rPr>
      </w:pPr>
      <w:r w:rsidRPr="005A2934">
        <w:rPr>
          <w:rFonts w:ascii="仿宋" w:eastAsia="仿宋" w:hAnsi="仿宋" w:cs="Times New Roman" w:hint="eastAsia"/>
          <w:bCs/>
          <w:kern w:val="0"/>
          <w:sz w:val="24"/>
          <w:szCs w:val="21"/>
        </w:rPr>
        <w:t>设备材料的包装均应有良好的防湿、防锈、防潮、防雨、防腐及防碰撞的措施。凡由于包装不良造成的损失和由此产生的费用均由</w:t>
      </w:r>
      <w:r w:rsidR="006C23D0">
        <w:rPr>
          <w:rFonts w:ascii="仿宋" w:eastAsia="仿宋" w:hAnsi="仿宋" w:cs="Times New Roman" w:hint="eastAsia"/>
          <w:bCs/>
          <w:kern w:val="0"/>
          <w:sz w:val="24"/>
          <w:szCs w:val="21"/>
        </w:rPr>
        <w:t>供应</w:t>
      </w:r>
      <w:r w:rsidR="0019067E">
        <w:rPr>
          <w:rFonts w:ascii="仿宋" w:eastAsia="仿宋" w:hAnsi="仿宋" w:cs="Times New Roman" w:hint="eastAsia"/>
          <w:bCs/>
          <w:kern w:val="0"/>
          <w:sz w:val="24"/>
          <w:szCs w:val="21"/>
        </w:rPr>
        <w:t>商</w:t>
      </w:r>
      <w:r w:rsidRPr="005A2934">
        <w:rPr>
          <w:rFonts w:ascii="仿宋" w:eastAsia="仿宋" w:hAnsi="仿宋" w:cs="Times New Roman" w:hint="eastAsia"/>
          <w:bCs/>
          <w:kern w:val="0"/>
          <w:sz w:val="24"/>
          <w:szCs w:val="21"/>
        </w:rPr>
        <w:t>承担。</w:t>
      </w:r>
    </w:p>
    <w:p w:rsidR="00F415F7" w:rsidRPr="005A2934" w:rsidRDefault="006C23D0" w:rsidP="00F415F7">
      <w:pPr>
        <w:pStyle w:val="a9"/>
        <w:numPr>
          <w:ilvl w:val="0"/>
          <w:numId w:val="5"/>
        </w:numPr>
        <w:spacing w:before="100" w:beforeAutospacing="1" w:after="100" w:afterAutospacing="1" w:line="360" w:lineRule="auto"/>
        <w:ind w:firstLineChars="0"/>
        <w:contextualSpacing/>
        <w:jc w:val="left"/>
        <w:rPr>
          <w:rFonts w:ascii="仿宋" w:eastAsia="仿宋" w:hAnsi="仿宋" w:cs="Times New Roman"/>
          <w:bCs/>
          <w:kern w:val="0"/>
          <w:sz w:val="24"/>
          <w:szCs w:val="21"/>
        </w:rPr>
      </w:pPr>
      <w:r>
        <w:rPr>
          <w:rFonts w:ascii="仿宋" w:eastAsia="仿宋" w:hAnsi="仿宋" w:cs="Times New Roman" w:hint="eastAsia"/>
          <w:bCs/>
          <w:kern w:val="0"/>
          <w:sz w:val="24"/>
          <w:szCs w:val="21"/>
        </w:rPr>
        <w:t>供应</w:t>
      </w:r>
      <w:r w:rsidR="0019067E">
        <w:rPr>
          <w:rFonts w:ascii="仿宋" w:eastAsia="仿宋" w:hAnsi="仿宋" w:cs="Times New Roman" w:hint="eastAsia"/>
          <w:bCs/>
          <w:kern w:val="0"/>
          <w:sz w:val="24"/>
          <w:szCs w:val="21"/>
        </w:rPr>
        <w:t>商</w:t>
      </w:r>
      <w:r w:rsidR="00F415F7" w:rsidRPr="005A2934">
        <w:rPr>
          <w:rFonts w:ascii="仿宋" w:eastAsia="仿宋" w:hAnsi="仿宋" w:cs="Times New Roman" w:hint="eastAsia"/>
          <w:bCs/>
          <w:kern w:val="0"/>
          <w:sz w:val="24"/>
          <w:szCs w:val="21"/>
        </w:rPr>
        <w:t>负责将设备材料运到现场过程中的全部运输，包括装卸车、货物现场的搬运。</w:t>
      </w:r>
    </w:p>
    <w:p w:rsidR="00F415F7" w:rsidRPr="005A2934" w:rsidRDefault="00F415F7" w:rsidP="00F415F7">
      <w:pPr>
        <w:pStyle w:val="a9"/>
        <w:numPr>
          <w:ilvl w:val="0"/>
          <w:numId w:val="5"/>
        </w:numPr>
        <w:spacing w:before="100" w:beforeAutospacing="1" w:after="100" w:afterAutospacing="1" w:line="360" w:lineRule="auto"/>
        <w:ind w:firstLineChars="0"/>
        <w:contextualSpacing/>
        <w:jc w:val="left"/>
        <w:rPr>
          <w:rFonts w:ascii="仿宋" w:eastAsia="仿宋" w:hAnsi="仿宋" w:cs="Times New Roman"/>
          <w:bCs/>
          <w:kern w:val="0"/>
          <w:sz w:val="24"/>
          <w:szCs w:val="21"/>
        </w:rPr>
      </w:pPr>
      <w:r w:rsidRPr="005A2934">
        <w:rPr>
          <w:rFonts w:ascii="仿宋" w:eastAsia="仿宋" w:hAnsi="仿宋" w:cs="Times New Roman" w:hint="eastAsia"/>
          <w:bCs/>
          <w:kern w:val="0"/>
          <w:sz w:val="24"/>
          <w:szCs w:val="21"/>
        </w:rPr>
        <w:t>各种设备，必须提供装箱清单，按装箱清单验收货物。</w:t>
      </w:r>
    </w:p>
    <w:p w:rsidR="00F415F7" w:rsidRPr="005A2934" w:rsidRDefault="00F415F7" w:rsidP="00F415F7">
      <w:pPr>
        <w:pStyle w:val="a9"/>
        <w:numPr>
          <w:ilvl w:val="0"/>
          <w:numId w:val="5"/>
        </w:numPr>
        <w:spacing w:before="100" w:beforeAutospacing="1" w:after="100" w:afterAutospacing="1" w:line="360" w:lineRule="auto"/>
        <w:ind w:firstLineChars="0"/>
        <w:contextualSpacing/>
        <w:jc w:val="left"/>
        <w:rPr>
          <w:rFonts w:ascii="仿宋" w:eastAsia="仿宋" w:hAnsi="仿宋" w:cs="Times New Roman"/>
          <w:bCs/>
          <w:kern w:val="0"/>
          <w:sz w:val="24"/>
          <w:szCs w:val="21"/>
        </w:rPr>
      </w:pPr>
      <w:r w:rsidRPr="005A2934">
        <w:rPr>
          <w:rFonts w:ascii="仿宋" w:eastAsia="仿宋" w:hAnsi="仿宋" w:cs="Times New Roman" w:hint="eastAsia"/>
          <w:bCs/>
          <w:kern w:val="0"/>
          <w:sz w:val="24"/>
          <w:szCs w:val="21"/>
        </w:rPr>
        <w:t>货物在现场的保管由</w:t>
      </w:r>
      <w:r w:rsidR="006C23D0">
        <w:rPr>
          <w:rFonts w:ascii="仿宋" w:eastAsia="仿宋" w:hAnsi="仿宋" w:cs="Times New Roman" w:hint="eastAsia"/>
          <w:bCs/>
          <w:kern w:val="0"/>
          <w:sz w:val="24"/>
          <w:szCs w:val="21"/>
        </w:rPr>
        <w:t>供应</w:t>
      </w:r>
      <w:r w:rsidR="0019067E">
        <w:rPr>
          <w:rFonts w:ascii="仿宋" w:eastAsia="仿宋" w:hAnsi="仿宋" w:cs="Times New Roman" w:hint="eastAsia"/>
          <w:bCs/>
          <w:kern w:val="0"/>
          <w:sz w:val="24"/>
          <w:szCs w:val="21"/>
        </w:rPr>
        <w:t>商</w:t>
      </w:r>
      <w:r w:rsidRPr="005A2934">
        <w:rPr>
          <w:rFonts w:ascii="仿宋" w:eastAsia="仿宋" w:hAnsi="仿宋" w:cs="Times New Roman" w:hint="eastAsia"/>
          <w:bCs/>
          <w:kern w:val="0"/>
          <w:sz w:val="24"/>
          <w:szCs w:val="21"/>
        </w:rPr>
        <w:t>负责，直至</w:t>
      </w:r>
      <w:r w:rsidR="00EB4AED" w:rsidRPr="005A2934">
        <w:rPr>
          <w:rFonts w:ascii="仿宋" w:eastAsia="仿宋" w:hAnsi="仿宋" w:cs="Times New Roman" w:hint="eastAsia"/>
          <w:bCs/>
          <w:kern w:val="0"/>
          <w:sz w:val="24"/>
          <w:szCs w:val="21"/>
        </w:rPr>
        <w:t>货物</w:t>
      </w:r>
      <w:r w:rsidRPr="005A2934">
        <w:rPr>
          <w:rFonts w:ascii="仿宋" w:eastAsia="仿宋" w:hAnsi="仿宋" w:cs="Times New Roman" w:hint="eastAsia"/>
          <w:bCs/>
          <w:kern w:val="0"/>
          <w:sz w:val="24"/>
          <w:szCs w:val="21"/>
        </w:rPr>
        <w:t>验收完毕。</w:t>
      </w:r>
    </w:p>
    <w:p w:rsidR="00F415F7" w:rsidRPr="005A2934" w:rsidRDefault="00F415F7" w:rsidP="00F415F7">
      <w:pPr>
        <w:pStyle w:val="a9"/>
        <w:numPr>
          <w:ilvl w:val="0"/>
          <w:numId w:val="5"/>
        </w:numPr>
        <w:spacing w:before="100" w:beforeAutospacing="1" w:after="100" w:afterAutospacing="1" w:line="360" w:lineRule="auto"/>
        <w:ind w:firstLineChars="0"/>
        <w:contextualSpacing/>
        <w:jc w:val="left"/>
        <w:rPr>
          <w:rFonts w:ascii="仿宋" w:eastAsia="仿宋" w:hAnsi="仿宋" w:cs="Times New Roman"/>
          <w:bCs/>
          <w:kern w:val="0"/>
          <w:sz w:val="24"/>
          <w:szCs w:val="21"/>
        </w:rPr>
      </w:pPr>
      <w:r w:rsidRPr="005A2934">
        <w:rPr>
          <w:rFonts w:ascii="仿宋" w:eastAsia="仿宋" w:hAnsi="仿宋" w:cs="Times New Roman" w:hint="eastAsia"/>
          <w:bCs/>
          <w:kern w:val="0"/>
          <w:sz w:val="24"/>
          <w:szCs w:val="21"/>
        </w:rPr>
        <w:t>货物在</w:t>
      </w:r>
      <w:r w:rsidR="00EB4AED" w:rsidRPr="005A2934">
        <w:rPr>
          <w:rFonts w:ascii="仿宋" w:eastAsia="仿宋" w:hAnsi="仿宋" w:cs="Times New Roman" w:hint="eastAsia"/>
          <w:bCs/>
          <w:kern w:val="0"/>
          <w:sz w:val="24"/>
          <w:szCs w:val="21"/>
        </w:rPr>
        <w:t>测试</w:t>
      </w:r>
      <w:r w:rsidRPr="005A2934">
        <w:rPr>
          <w:rFonts w:ascii="仿宋" w:eastAsia="仿宋" w:hAnsi="仿宋" w:cs="Times New Roman" w:hint="eastAsia"/>
          <w:bCs/>
          <w:kern w:val="0"/>
          <w:sz w:val="24"/>
          <w:szCs w:val="21"/>
        </w:rPr>
        <w:t>验收合格前的保险由</w:t>
      </w:r>
      <w:r w:rsidR="006C23D0">
        <w:rPr>
          <w:rFonts w:ascii="仿宋" w:eastAsia="仿宋" w:hAnsi="仿宋" w:cs="Times New Roman" w:hint="eastAsia"/>
          <w:bCs/>
          <w:kern w:val="0"/>
          <w:sz w:val="24"/>
          <w:szCs w:val="21"/>
        </w:rPr>
        <w:t>供应</w:t>
      </w:r>
      <w:r w:rsidR="0019067E">
        <w:rPr>
          <w:rFonts w:ascii="仿宋" w:eastAsia="仿宋" w:hAnsi="仿宋" w:cs="Times New Roman" w:hint="eastAsia"/>
          <w:bCs/>
          <w:kern w:val="0"/>
          <w:sz w:val="24"/>
          <w:szCs w:val="21"/>
        </w:rPr>
        <w:t>商</w:t>
      </w:r>
      <w:r w:rsidRPr="005A2934">
        <w:rPr>
          <w:rFonts w:ascii="仿宋" w:eastAsia="仿宋" w:hAnsi="仿宋" w:cs="Times New Roman" w:hint="eastAsia"/>
          <w:bCs/>
          <w:kern w:val="0"/>
          <w:sz w:val="24"/>
          <w:szCs w:val="21"/>
        </w:rPr>
        <w:t>负责，</w:t>
      </w:r>
      <w:r w:rsidR="006C23D0">
        <w:rPr>
          <w:rFonts w:ascii="仿宋" w:eastAsia="仿宋" w:hAnsi="仿宋" w:cs="Times New Roman" w:hint="eastAsia"/>
          <w:bCs/>
          <w:kern w:val="0"/>
          <w:sz w:val="24"/>
          <w:szCs w:val="21"/>
        </w:rPr>
        <w:t>供应</w:t>
      </w:r>
      <w:r w:rsidR="0019067E">
        <w:rPr>
          <w:rFonts w:ascii="仿宋" w:eastAsia="仿宋" w:hAnsi="仿宋" w:cs="Times New Roman" w:hint="eastAsia"/>
          <w:bCs/>
          <w:kern w:val="0"/>
          <w:sz w:val="24"/>
          <w:szCs w:val="21"/>
        </w:rPr>
        <w:t>商</w:t>
      </w:r>
      <w:r w:rsidRPr="005A2934">
        <w:rPr>
          <w:rFonts w:ascii="仿宋" w:eastAsia="仿宋" w:hAnsi="仿宋" w:cs="Times New Roman" w:hint="eastAsia"/>
          <w:bCs/>
          <w:kern w:val="0"/>
          <w:sz w:val="24"/>
          <w:szCs w:val="21"/>
        </w:rPr>
        <w:t>负责其派出的现场服务人员人身意外保险。</w:t>
      </w:r>
    </w:p>
    <w:p w:rsidR="00F415F7" w:rsidRDefault="00F415F7" w:rsidP="00F415F7">
      <w:pPr>
        <w:pStyle w:val="a9"/>
        <w:numPr>
          <w:ilvl w:val="0"/>
          <w:numId w:val="5"/>
        </w:numPr>
        <w:spacing w:before="100" w:beforeAutospacing="1" w:after="100" w:afterAutospacing="1" w:line="360" w:lineRule="auto"/>
        <w:ind w:firstLineChars="0"/>
        <w:contextualSpacing/>
        <w:jc w:val="left"/>
        <w:rPr>
          <w:rFonts w:ascii="仿宋" w:eastAsia="仿宋" w:hAnsi="仿宋" w:cs="Times New Roman"/>
          <w:bCs/>
          <w:kern w:val="0"/>
          <w:sz w:val="24"/>
          <w:szCs w:val="21"/>
        </w:rPr>
      </w:pPr>
      <w:r w:rsidRPr="005A2934">
        <w:rPr>
          <w:rFonts w:ascii="仿宋" w:eastAsia="仿宋" w:hAnsi="仿宋" w:cs="Times New Roman" w:hint="eastAsia"/>
          <w:bCs/>
          <w:kern w:val="0"/>
          <w:sz w:val="24"/>
          <w:szCs w:val="21"/>
        </w:rPr>
        <w:t>设备至</w:t>
      </w:r>
      <w:r w:rsidR="00EB4AED" w:rsidRPr="005A2934">
        <w:rPr>
          <w:rFonts w:ascii="仿宋" w:eastAsia="仿宋" w:hAnsi="仿宋" w:cs="Times New Roman" w:hint="eastAsia"/>
          <w:bCs/>
          <w:kern w:val="0"/>
          <w:sz w:val="24"/>
          <w:szCs w:val="21"/>
        </w:rPr>
        <w:t>验收前</w:t>
      </w:r>
      <w:r w:rsidRPr="005A2934">
        <w:rPr>
          <w:rFonts w:ascii="仿宋" w:eastAsia="仿宋" w:hAnsi="仿宋" w:cs="Times New Roman" w:hint="eastAsia"/>
          <w:bCs/>
          <w:kern w:val="0"/>
          <w:sz w:val="24"/>
          <w:szCs w:val="21"/>
        </w:rPr>
        <w:t>的包装、保险及发运等环节和费用均由</w:t>
      </w:r>
      <w:r w:rsidR="006C23D0">
        <w:rPr>
          <w:rFonts w:ascii="仿宋" w:eastAsia="仿宋" w:hAnsi="仿宋" w:cs="Times New Roman" w:hint="eastAsia"/>
          <w:bCs/>
          <w:kern w:val="0"/>
          <w:sz w:val="24"/>
          <w:szCs w:val="21"/>
        </w:rPr>
        <w:t>供应</w:t>
      </w:r>
      <w:r w:rsidR="0019067E">
        <w:rPr>
          <w:rFonts w:ascii="仿宋" w:eastAsia="仿宋" w:hAnsi="仿宋" w:cs="Times New Roman" w:hint="eastAsia"/>
          <w:bCs/>
          <w:kern w:val="0"/>
          <w:sz w:val="24"/>
          <w:szCs w:val="21"/>
        </w:rPr>
        <w:t>商</w:t>
      </w:r>
      <w:r w:rsidRPr="005A2934">
        <w:rPr>
          <w:rFonts w:ascii="仿宋" w:eastAsia="仿宋" w:hAnsi="仿宋" w:cs="Times New Roman" w:hint="eastAsia"/>
          <w:bCs/>
          <w:kern w:val="0"/>
          <w:sz w:val="24"/>
          <w:szCs w:val="21"/>
        </w:rPr>
        <w:t>负责。</w:t>
      </w:r>
    </w:p>
    <w:p w:rsidR="00231AC8" w:rsidRDefault="00231AC8" w:rsidP="00231AC8">
      <w:pPr>
        <w:spacing w:before="100" w:beforeAutospacing="1" w:after="100" w:afterAutospacing="1" w:line="360" w:lineRule="auto"/>
        <w:contextualSpacing/>
        <w:jc w:val="left"/>
        <w:rPr>
          <w:rFonts w:ascii="仿宋" w:eastAsia="仿宋" w:hAnsi="仿宋" w:cs="Times New Roman"/>
          <w:bCs/>
          <w:kern w:val="0"/>
          <w:sz w:val="24"/>
          <w:szCs w:val="21"/>
        </w:rPr>
      </w:pPr>
    </w:p>
    <w:p w:rsidR="00231AC8" w:rsidRDefault="00231AC8" w:rsidP="00231AC8">
      <w:pPr>
        <w:spacing w:before="100" w:beforeAutospacing="1" w:after="100" w:afterAutospacing="1" w:line="360" w:lineRule="auto"/>
        <w:contextualSpacing/>
        <w:jc w:val="left"/>
        <w:rPr>
          <w:rFonts w:ascii="仿宋" w:eastAsia="仿宋" w:hAnsi="仿宋" w:cs="Times New Roman"/>
          <w:bCs/>
          <w:kern w:val="0"/>
          <w:sz w:val="24"/>
          <w:szCs w:val="21"/>
        </w:rPr>
      </w:pPr>
    </w:p>
    <w:p w:rsidR="00231AC8" w:rsidRPr="00231AC8" w:rsidRDefault="00231AC8" w:rsidP="00231AC8">
      <w:pPr>
        <w:spacing w:before="100" w:beforeAutospacing="1" w:after="100" w:afterAutospacing="1" w:line="360" w:lineRule="auto"/>
        <w:contextualSpacing/>
        <w:jc w:val="left"/>
        <w:rPr>
          <w:rFonts w:ascii="仿宋" w:eastAsia="仿宋" w:hAnsi="仿宋" w:cs="Times New Roman"/>
          <w:bCs/>
          <w:kern w:val="0"/>
          <w:sz w:val="24"/>
          <w:szCs w:val="21"/>
        </w:rPr>
      </w:pPr>
    </w:p>
    <w:p w:rsidR="00F415F7" w:rsidRPr="005A2934" w:rsidRDefault="00F415F7" w:rsidP="00F415F7">
      <w:pPr>
        <w:pStyle w:val="a9"/>
        <w:numPr>
          <w:ilvl w:val="0"/>
          <w:numId w:val="5"/>
        </w:numPr>
        <w:spacing w:before="100" w:beforeAutospacing="1" w:after="100" w:afterAutospacing="1" w:line="360" w:lineRule="auto"/>
        <w:ind w:firstLineChars="0"/>
        <w:contextualSpacing/>
        <w:jc w:val="left"/>
        <w:rPr>
          <w:rFonts w:ascii="仿宋" w:eastAsia="仿宋" w:hAnsi="仿宋" w:cs="Times New Roman"/>
          <w:bCs/>
          <w:kern w:val="0"/>
          <w:sz w:val="24"/>
          <w:szCs w:val="21"/>
        </w:rPr>
      </w:pPr>
      <w:r w:rsidRPr="005A2934">
        <w:rPr>
          <w:rFonts w:ascii="仿宋" w:eastAsia="仿宋" w:hAnsi="仿宋" w:cs="Times New Roman" w:hint="eastAsia"/>
          <w:bCs/>
          <w:kern w:val="0"/>
          <w:sz w:val="24"/>
          <w:szCs w:val="21"/>
        </w:rPr>
        <w:lastRenderedPageBreak/>
        <w:t>其他要求：</w:t>
      </w:r>
    </w:p>
    <w:p w:rsidR="00BB71E4" w:rsidRPr="005A2934" w:rsidRDefault="006C23D0" w:rsidP="005A2934">
      <w:pPr>
        <w:pStyle w:val="a9"/>
        <w:numPr>
          <w:ilvl w:val="0"/>
          <w:numId w:val="6"/>
        </w:numPr>
        <w:spacing w:before="100" w:beforeAutospacing="1" w:after="100" w:afterAutospacing="1" w:line="360" w:lineRule="auto"/>
        <w:ind w:leftChars="608" w:left="1294" w:hangingChars="7" w:hanging="17"/>
        <w:contextualSpacing/>
        <w:jc w:val="left"/>
        <w:rPr>
          <w:rFonts w:ascii="仿宋" w:eastAsia="仿宋" w:hAnsi="仿宋" w:cs="Times New Roman"/>
          <w:bCs/>
          <w:kern w:val="0"/>
          <w:sz w:val="24"/>
          <w:szCs w:val="21"/>
        </w:rPr>
      </w:pPr>
      <w:r>
        <w:rPr>
          <w:rFonts w:ascii="仿宋" w:eastAsia="仿宋" w:hAnsi="仿宋" w:cs="Times New Roman" w:hint="eastAsia"/>
          <w:bCs/>
          <w:kern w:val="0"/>
          <w:sz w:val="24"/>
          <w:szCs w:val="21"/>
        </w:rPr>
        <w:t>供应</w:t>
      </w:r>
      <w:r w:rsidR="0019067E">
        <w:rPr>
          <w:rFonts w:ascii="仿宋" w:eastAsia="仿宋" w:hAnsi="仿宋" w:cs="Times New Roman" w:hint="eastAsia"/>
          <w:bCs/>
          <w:kern w:val="0"/>
          <w:sz w:val="24"/>
          <w:szCs w:val="21"/>
        </w:rPr>
        <w:t>商</w:t>
      </w:r>
      <w:r w:rsidR="00BB71E4" w:rsidRPr="005A2934">
        <w:rPr>
          <w:rFonts w:ascii="仿宋" w:eastAsia="仿宋" w:hAnsi="仿宋" w:cs="Times New Roman" w:hint="eastAsia"/>
          <w:bCs/>
          <w:kern w:val="0"/>
          <w:sz w:val="24"/>
          <w:szCs w:val="21"/>
        </w:rPr>
        <w:t>应设项目负责人，负责协调</w:t>
      </w:r>
      <w:r w:rsidR="0019067E">
        <w:rPr>
          <w:rFonts w:ascii="仿宋" w:eastAsia="仿宋" w:hAnsi="仿宋" w:cs="Times New Roman" w:hint="eastAsia"/>
          <w:bCs/>
          <w:kern w:val="0"/>
          <w:sz w:val="24"/>
          <w:szCs w:val="21"/>
        </w:rPr>
        <w:t>项目</w:t>
      </w:r>
      <w:r w:rsidR="00BB71E4" w:rsidRPr="005A2934">
        <w:rPr>
          <w:rFonts w:ascii="仿宋" w:eastAsia="仿宋" w:hAnsi="仿宋" w:cs="Times New Roman" w:hint="eastAsia"/>
          <w:bCs/>
          <w:kern w:val="0"/>
          <w:sz w:val="24"/>
          <w:szCs w:val="21"/>
        </w:rPr>
        <w:t>管理工作。</w:t>
      </w:r>
    </w:p>
    <w:p w:rsidR="00BB71E4" w:rsidRPr="005A2934" w:rsidRDefault="006C23D0" w:rsidP="005A2934">
      <w:pPr>
        <w:pStyle w:val="a9"/>
        <w:numPr>
          <w:ilvl w:val="0"/>
          <w:numId w:val="6"/>
        </w:numPr>
        <w:spacing w:before="100" w:beforeAutospacing="1" w:after="100" w:afterAutospacing="1" w:line="360" w:lineRule="auto"/>
        <w:ind w:leftChars="608" w:left="1294" w:hangingChars="7" w:hanging="17"/>
        <w:contextualSpacing/>
        <w:jc w:val="left"/>
        <w:rPr>
          <w:rFonts w:ascii="仿宋" w:eastAsia="仿宋" w:hAnsi="仿宋" w:cs="Times New Roman"/>
          <w:bCs/>
          <w:kern w:val="0"/>
          <w:sz w:val="24"/>
          <w:szCs w:val="21"/>
        </w:rPr>
      </w:pPr>
      <w:r>
        <w:rPr>
          <w:rFonts w:ascii="仿宋" w:eastAsia="仿宋" w:hAnsi="仿宋" w:cs="Times New Roman" w:hint="eastAsia"/>
          <w:bCs/>
          <w:kern w:val="0"/>
          <w:sz w:val="24"/>
          <w:szCs w:val="21"/>
        </w:rPr>
        <w:t>供应</w:t>
      </w:r>
      <w:r w:rsidR="0019067E">
        <w:rPr>
          <w:rFonts w:ascii="仿宋" w:eastAsia="仿宋" w:hAnsi="仿宋" w:cs="Times New Roman" w:hint="eastAsia"/>
          <w:bCs/>
          <w:kern w:val="0"/>
          <w:sz w:val="24"/>
          <w:szCs w:val="21"/>
        </w:rPr>
        <w:t>商</w:t>
      </w:r>
      <w:r w:rsidR="00BB71E4" w:rsidRPr="005A2934">
        <w:rPr>
          <w:rFonts w:ascii="仿宋" w:eastAsia="仿宋" w:hAnsi="仿宋" w:cs="Times New Roman" w:hint="eastAsia"/>
          <w:bCs/>
          <w:kern w:val="0"/>
          <w:sz w:val="24"/>
          <w:szCs w:val="21"/>
        </w:rPr>
        <w:t>在供货后3</w:t>
      </w:r>
      <w:r w:rsidR="00BB71E4" w:rsidRPr="005A2934">
        <w:rPr>
          <w:rFonts w:ascii="仿宋" w:eastAsia="仿宋" w:hAnsi="仿宋" w:cs="Times New Roman"/>
          <w:bCs/>
          <w:kern w:val="0"/>
          <w:sz w:val="24"/>
          <w:szCs w:val="21"/>
        </w:rPr>
        <w:t>0</w:t>
      </w:r>
      <w:r w:rsidR="00BB71E4" w:rsidRPr="005A2934">
        <w:rPr>
          <w:rFonts w:ascii="仿宋" w:eastAsia="仿宋" w:hAnsi="仿宋" w:cs="Times New Roman" w:hint="eastAsia"/>
          <w:bCs/>
          <w:kern w:val="0"/>
          <w:sz w:val="24"/>
          <w:szCs w:val="21"/>
        </w:rPr>
        <w:t>个工作日内需完成所有设备的测试及调优工作，确保设备达到可用状态，并提供测试进度表。</w:t>
      </w:r>
    </w:p>
    <w:p w:rsidR="00F415F7" w:rsidRPr="005A2934" w:rsidRDefault="00BB71E4" w:rsidP="005A2934">
      <w:pPr>
        <w:pStyle w:val="a9"/>
        <w:numPr>
          <w:ilvl w:val="0"/>
          <w:numId w:val="6"/>
        </w:numPr>
        <w:spacing w:before="100" w:beforeAutospacing="1" w:after="100" w:afterAutospacing="1" w:line="360" w:lineRule="auto"/>
        <w:ind w:leftChars="608" w:left="1294" w:hangingChars="7" w:hanging="17"/>
        <w:contextualSpacing/>
        <w:jc w:val="left"/>
        <w:rPr>
          <w:rFonts w:ascii="仿宋" w:eastAsia="仿宋" w:hAnsi="仿宋" w:cs="Times New Roman"/>
          <w:bCs/>
          <w:kern w:val="0"/>
          <w:sz w:val="24"/>
          <w:szCs w:val="21"/>
        </w:rPr>
      </w:pPr>
      <w:r w:rsidRPr="005A2934">
        <w:rPr>
          <w:rFonts w:ascii="仿宋" w:eastAsia="仿宋" w:hAnsi="仿宋" w:cs="Times New Roman" w:hint="eastAsia"/>
          <w:bCs/>
          <w:kern w:val="0"/>
          <w:sz w:val="24"/>
          <w:szCs w:val="21"/>
        </w:rPr>
        <w:t>测试</w:t>
      </w:r>
      <w:r w:rsidR="00F415F7" w:rsidRPr="005A2934">
        <w:rPr>
          <w:rFonts w:ascii="仿宋" w:eastAsia="仿宋" w:hAnsi="仿宋" w:cs="Times New Roman" w:hint="eastAsia"/>
          <w:bCs/>
          <w:kern w:val="0"/>
          <w:sz w:val="24"/>
          <w:szCs w:val="21"/>
        </w:rPr>
        <w:t>所需工具</w:t>
      </w:r>
      <w:r w:rsidRPr="005A2934">
        <w:rPr>
          <w:rFonts w:ascii="仿宋" w:eastAsia="仿宋" w:hAnsi="仿宋" w:cs="Times New Roman" w:hint="eastAsia"/>
          <w:bCs/>
          <w:kern w:val="0"/>
          <w:sz w:val="24"/>
          <w:szCs w:val="21"/>
        </w:rPr>
        <w:t>、</w:t>
      </w:r>
      <w:r w:rsidR="00F415F7" w:rsidRPr="005A2934">
        <w:rPr>
          <w:rFonts w:ascii="仿宋" w:eastAsia="仿宋" w:hAnsi="仿宋" w:cs="Times New Roman" w:hint="eastAsia"/>
          <w:bCs/>
          <w:kern w:val="0"/>
          <w:sz w:val="24"/>
          <w:szCs w:val="21"/>
        </w:rPr>
        <w:t>设施</w:t>
      </w:r>
      <w:r w:rsidRPr="005A2934">
        <w:rPr>
          <w:rFonts w:ascii="仿宋" w:eastAsia="仿宋" w:hAnsi="仿宋" w:cs="Times New Roman" w:hint="eastAsia"/>
          <w:bCs/>
          <w:kern w:val="0"/>
          <w:sz w:val="24"/>
          <w:szCs w:val="21"/>
        </w:rPr>
        <w:t>、</w:t>
      </w:r>
      <w:r w:rsidR="00F415F7" w:rsidRPr="005A2934">
        <w:rPr>
          <w:rFonts w:ascii="仿宋" w:eastAsia="仿宋" w:hAnsi="仿宋" w:cs="Times New Roman" w:hint="eastAsia"/>
          <w:bCs/>
          <w:kern w:val="0"/>
          <w:sz w:val="24"/>
          <w:szCs w:val="21"/>
        </w:rPr>
        <w:t>物料由</w:t>
      </w:r>
      <w:r w:rsidR="006C23D0">
        <w:rPr>
          <w:rFonts w:ascii="仿宋" w:eastAsia="仿宋" w:hAnsi="仿宋" w:cs="Times New Roman" w:hint="eastAsia"/>
          <w:bCs/>
          <w:kern w:val="0"/>
          <w:sz w:val="24"/>
          <w:szCs w:val="21"/>
        </w:rPr>
        <w:t>供应</w:t>
      </w:r>
      <w:r w:rsidR="0019067E">
        <w:rPr>
          <w:rFonts w:ascii="仿宋" w:eastAsia="仿宋" w:hAnsi="仿宋" w:cs="Times New Roman" w:hint="eastAsia"/>
          <w:bCs/>
          <w:kern w:val="0"/>
          <w:sz w:val="24"/>
          <w:szCs w:val="21"/>
        </w:rPr>
        <w:t>商</w:t>
      </w:r>
      <w:r w:rsidR="00F415F7" w:rsidRPr="005A2934">
        <w:rPr>
          <w:rFonts w:ascii="仿宋" w:eastAsia="仿宋" w:hAnsi="仿宋" w:cs="Times New Roman" w:hint="eastAsia"/>
          <w:bCs/>
          <w:kern w:val="0"/>
          <w:sz w:val="24"/>
          <w:szCs w:val="21"/>
        </w:rPr>
        <w:t>自备、自费运到现场，完工后自费搬走。</w:t>
      </w:r>
    </w:p>
    <w:p w:rsidR="00F415F7" w:rsidRPr="005A2934" w:rsidRDefault="006C23D0" w:rsidP="005A2934">
      <w:pPr>
        <w:pStyle w:val="a9"/>
        <w:numPr>
          <w:ilvl w:val="0"/>
          <w:numId w:val="6"/>
        </w:numPr>
        <w:spacing w:before="100" w:beforeAutospacing="1" w:after="100" w:afterAutospacing="1" w:line="360" w:lineRule="auto"/>
        <w:ind w:leftChars="608" w:left="1294" w:hangingChars="7" w:hanging="17"/>
        <w:contextualSpacing/>
        <w:jc w:val="left"/>
        <w:rPr>
          <w:rFonts w:ascii="仿宋" w:eastAsia="仿宋" w:hAnsi="仿宋" w:cs="Times New Roman"/>
          <w:bCs/>
          <w:kern w:val="0"/>
          <w:sz w:val="24"/>
          <w:szCs w:val="21"/>
        </w:rPr>
      </w:pPr>
      <w:r>
        <w:rPr>
          <w:rFonts w:ascii="仿宋" w:eastAsia="仿宋" w:hAnsi="仿宋" w:cs="Times New Roman" w:hint="eastAsia"/>
          <w:bCs/>
          <w:kern w:val="0"/>
          <w:sz w:val="24"/>
          <w:szCs w:val="21"/>
        </w:rPr>
        <w:t>供应</w:t>
      </w:r>
      <w:r w:rsidR="0019067E">
        <w:rPr>
          <w:rFonts w:ascii="仿宋" w:eastAsia="仿宋" w:hAnsi="仿宋" w:cs="Times New Roman" w:hint="eastAsia"/>
          <w:bCs/>
          <w:kern w:val="0"/>
          <w:sz w:val="24"/>
          <w:szCs w:val="21"/>
        </w:rPr>
        <w:t>商</w:t>
      </w:r>
      <w:r w:rsidR="00BB71E4" w:rsidRPr="005A2934">
        <w:rPr>
          <w:rFonts w:ascii="仿宋" w:eastAsia="仿宋" w:hAnsi="仿宋" w:cs="Times New Roman" w:hint="eastAsia"/>
          <w:bCs/>
          <w:kern w:val="0"/>
          <w:sz w:val="24"/>
          <w:szCs w:val="21"/>
        </w:rPr>
        <w:t>应派有经验的技术人员到</w:t>
      </w:r>
      <w:r w:rsidR="00F415F7" w:rsidRPr="005A2934">
        <w:rPr>
          <w:rFonts w:ascii="仿宋" w:eastAsia="仿宋" w:hAnsi="仿宋" w:cs="Times New Roman" w:hint="eastAsia"/>
          <w:bCs/>
          <w:kern w:val="0"/>
          <w:sz w:val="24"/>
          <w:szCs w:val="21"/>
        </w:rPr>
        <w:t>现场进行货物调测，负责处理货物的质量和数量短缺等问题，并应对产品质量全面负责。</w:t>
      </w:r>
    </w:p>
    <w:p w:rsidR="00F415F7" w:rsidRPr="005A2934" w:rsidRDefault="00F415F7" w:rsidP="00F415F7">
      <w:pPr>
        <w:pStyle w:val="a9"/>
        <w:numPr>
          <w:ilvl w:val="1"/>
          <w:numId w:val="1"/>
        </w:numPr>
        <w:spacing w:before="100" w:beforeAutospacing="1" w:after="100" w:afterAutospacing="1" w:line="360" w:lineRule="auto"/>
        <w:ind w:firstLineChars="0"/>
        <w:contextualSpacing/>
        <w:jc w:val="left"/>
        <w:rPr>
          <w:rFonts w:ascii="仿宋" w:eastAsia="仿宋" w:hAnsi="仿宋" w:cs="Times New Roman"/>
          <w:bCs/>
          <w:kern w:val="0"/>
          <w:sz w:val="24"/>
          <w:szCs w:val="21"/>
        </w:rPr>
      </w:pPr>
      <w:r w:rsidRPr="005A2934">
        <w:rPr>
          <w:rFonts w:ascii="仿宋" w:eastAsia="仿宋" w:hAnsi="仿宋" w:cs="Times New Roman" w:hint="eastAsia"/>
          <w:bCs/>
          <w:kern w:val="0"/>
          <w:sz w:val="24"/>
          <w:szCs w:val="21"/>
        </w:rPr>
        <w:t>货物质量和合法来源保障：</w:t>
      </w:r>
    </w:p>
    <w:p w:rsidR="00F415F7" w:rsidRPr="005A2934" w:rsidRDefault="00F415F7" w:rsidP="00BB71E4">
      <w:pPr>
        <w:pStyle w:val="a9"/>
        <w:spacing w:before="100" w:beforeAutospacing="1" w:after="100" w:afterAutospacing="1" w:line="360" w:lineRule="auto"/>
        <w:ind w:left="840" w:firstLine="480"/>
        <w:contextualSpacing/>
        <w:jc w:val="left"/>
        <w:rPr>
          <w:rFonts w:ascii="仿宋" w:eastAsia="仿宋" w:hAnsi="仿宋" w:cs="Times New Roman"/>
          <w:bCs/>
          <w:kern w:val="0"/>
          <w:sz w:val="24"/>
          <w:szCs w:val="21"/>
        </w:rPr>
      </w:pPr>
      <w:r w:rsidRPr="005A2934">
        <w:rPr>
          <w:rFonts w:ascii="仿宋" w:eastAsia="仿宋" w:hAnsi="仿宋" w:cs="Times New Roman" w:hint="eastAsia"/>
          <w:bCs/>
          <w:kern w:val="0"/>
          <w:sz w:val="24"/>
          <w:szCs w:val="21"/>
        </w:rPr>
        <w:t>为了保障产品质量及售后服务，</w:t>
      </w:r>
      <w:r w:rsidR="006C23D0">
        <w:rPr>
          <w:rFonts w:ascii="仿宋" w:eastAsia="仿宋" w:hAnsi="仿宋" w:cs="Times New Roman" w:hint="eastAsia"/>
          <w:bCs/>
          <w:kern w:val="0"/>
          <w:sz w:val="24"/>
          <w:szCs w:val="21"/>
        </w:rPr>
        <w:t>供应</w:t>
      </w:r>
      <w:r w:rsidRPr="005A2934">
        <w:rPr>
          <w:rFonts w:ascii="仿宋" w:eastAsia="仿宋" w:hAnsi="仿宋" w:cs="Times New Roman" w:hint="eastAsia"/>
          <w:bCs/>
          <w:kern w:val="0"/>
          <w:sz w:val="24"/>
          <w:szCs w:val="21"/>
        </w:rPr>
        <w:t>商提供的所有设备必须为原装、全新、未经开箱产品。</w:t>
      </w:r>
      <w:r w:rsidR="006C23D0">
        <w:rPr>
          <w:rFonts w:ascii="仿宋" w:eastAsia="仿宋" w:hAnsi="仿宋" w:cs="Times New Roman" w:hint="eastAsia"/>
          <w:bCs/>
          <w:kern w:val="0"/>
          <w:sz w:val="24"/>
          <w:szCs w:val="21"/>
        </w:rPr>
        <w:t>供应</w:t>
      </w:r>
      <w:r w:rsidR="0019067E">
        <w:rPr>
          <w:rFonts w:ascii="仿宋" w:eastAsia="仿宋" w:hAnsi="仿宋" w:cs="Times New Roman" w:hint="eastAsia"/>
          <w:bCs/>
          <w:kern w:val="0"/>
          <w:sz w:val="24"/>
          <w:szCs w:val="21"/>
        </w:rPr>
        <w:t>商</w:t>
      </w:r>
      <w:r w:rsidRPr="005A2934">
        <w:rPr>
          <w:rFonts w:ascii="仿宋" w:eastAsia="仿宋" w:hAnsi="仿宋" w:cs="Times New Roman" w:hint="eastAsia"/>
          <w:bCs/>
          <w:kern w:val="0"/>
          <w:sz w:val="24"/>
          <w:szCs w:val="21"/>
        </w:rPr>
        <w:t>应在供货后15天内提供所投主要设备</w:t>
      </w:r>
      <w:r w:rsidRPr="005A2934">
        <w:rPr>
          <w:rFonts w:ascii="仿宋" w:eastAsia="仿宋" w:hAnsi="仿宋" w:cs="Times New Roman"/>
          <w:bCs/>
          <w:kern w:val="0"/>
          <w:sz w:val="24"/>
          <w:szCs w:val="21"/>
        </w:rPr>
        <w:t>的合法来源证明和采购清单中所要求的相关证书复印件，送至本单位签收（注明提交时间）。如提供的证明文件不全或存在虚假情况，我方将向有关部门举报虚假投标</w:t>
      </w:r>
      <w:r w:rsidRPr="005A2934">
        <w:rPr>
          <w:rFonts w:ascii="仿宋" w:eastAsia="仿宋" w:hAnsi="仿宋" w:cs="Times New Roman" w:hint="eastAsia"/>
          <w:bCs/>
          <w:kern w:val="0"/>
          <w:sz w:val="24"/>
          <w:szCs w:val="21"/>
        </w:rPr>
        <w:t>，</w:t>
      </w:r>
      <w:r w:rsidR="006C23D0">
        <w:rPr>
          <w:rFonts w:ascii="仿宋" w:eastAsia="仿宋" w:hAnsi="仿宋" w:cs="Times New Roman" w:hint="eastAsia"/>
          <w:bCs/>
          <w:kern w:val="0"/>
          <w:sz w:val="24"/>
          <w:szCs w:val="21"/>
        </w:rPr>
        <w:t>供应</w:t>
      </w:r>
      <w:r w:rsidR="0019067E">
        <w:rPr>
          <w:rFonts w:ascii="仿宋" w:eastAsia="仿宋" w:hAnsi="仿宋" w:cs="Times New Roman" w:hint="eastAsia"/>
          <w:bCs/>
          <w:kern w:val="0"/>
          <w:sz w:val="24"/>
          <w:szCs w:val="21"/>
        </w:rPr>
        <w:t>商</w:t>
      </w:r>
      <w:r w:rsidRPr="005A2934">
        <w:rPr>
          <w:rFonts w:ascii="仿宋" w:eastAsia="仿宋" w:hAnsi="仿宋" w:cs="Times New Roman" w:hint="eastAsia"/>
          <w:bCs/>
          <w:kern w:val="0"/>
          <w:sz w:val="24"/>
          <w:szCs w:val="21"/>
        </w:rPr>
        <w:t>须承担因此造成的一切法律责任，包括但不限于税款、滞纳金、罚款等损失</w:t>
      </w:r>
      <w:r w:rsidRPr="005A2934">
        <w:rPr>
          <w:rFonts w:ascii="仿宋" w:eastAsia="仿宋" w:hAnsi="仿宋" w:cs="Times New Roman"/>
          <w:bCs/>
          <w:kern w:val="0"/>
          <w:sz w:val="24"/>
          <w:szCs w:val="21"/>
        </w:rPr>
        <w:t>。</w:t>
      </w:r>
    </w:p>
    <w:p w:rsidR="00F415F7" w:rsidRPr="005A2934" w:rsidRDefault="00F415F7" w:rsidP="00F415F7">
      <w:pPr>
        <w:pStyle w:val="a9"/>
        <w:numPr>
          <w:ilvl w:val="1"/>
          <w:numId w:val="1"/>
        </w:numPr>
        <w:spacing w:before="100" w:beforeAutospacing="1" w:after="100" w:afterAutospacing="1" w:line="360" w:lineRule="auto"/>
        <w:ind w:firstLineChars="0"/>
        <w:contextualSpacing/>
        <w:jc w:val="left"/>
        <w:rPr>
          <w:rFonts w:ascii="仿宋" w:eastAsia="仿宋" w:hAnsi="仿宋" w:cs="Times New Roman"/>
          <w:bCs/>
          <w:kern w:val="0"/>
          <w:sz w:val="24"/>
          <w:szCs w:val="21"/>
        </w:rPr>
      </w:pPr>
      <w:r w:rsidRPr="005A2934">
        <w:rPr>
          <w:rFonts w:ascii="仿宋" w:eastAsia="仿宋" w:hAnsi="仿宋" w:cs="Times New Roman" w:hint="eastAsia"/>
          <w:bCs/>
          <w:kern w:val="0"/>
          <w:sz w:val="24"/>
          <w:szCs w:val="21"/>
        </w:rPr>
        <w:t>货物检验要求：</w:t>
      </w:r>
    </w:p>
    <w:p w:rsidR="00F415F7" w:rsidRPr="005A2934" w:rsidRDefault="00F415F7" w:rsidP="005A2934">
      <w:pPr>
        <w:pStyle w:val="a9"/>
        <w:spacing w:before="100" w:beforeAutospacing="1" w:after="100" w:afterAutospacing="1" w:line="360" w:lineRule="auto"/>
        <w:ind w:left="840" w:firstLineChars="0" w:firstLine="0"/>
        <w:contextualSpacing/>
        <w:jc w:val="left"/>
        <w:rPr>
          <w:rFonts w:ascii="仿宋" w:eastAsia="仿宋" w:hAnsi="仿宋" w:cs="Times New Roman"/>
          <w:bCs/>
          <w:kern w:val="0"/>
          <w:sz w:val="24"/>
          <w:szCs w:val="21"/>
        </w:rPr>
      </w:pPr>
      <w:r w:rsidRPr="005A2934">
        <w:rPr>
          <w:rFonts w:ascii="仿宋" w:eastAsia="仿宋" w:hAnsi="仿宋" w:cs="Times New Roman" w:hint="eastAsia"/>
          <w:bCs/>
          <w:kern w:val="0"/>
          <w:sz w:val="24"/>
          <w:szCs w:val="21"/>
        </w:rPr>
        <w:t>货物的拆箱、</w:t>
      </w:r>
      <w:r w:rsidR="00BB71E4" w:rsidRPr="005A2934">
        <w:rPr>
          <w:rFonts w:ascii="仿宋" w:eastAsia="仿宋" w:hAnsi="仿宋" w:cs="Times New Roman" w:hint="eastAsia"/>
          <w:bCs/>
          <w:kern w:val="0"/>
          <w:sz w:val="24"/>
          <w:szCs w:val="21"/>
        </w:rPr>
        <w:t>测试</w:t>
      </w:r>
      <w:r w:rsidRPr="005A2934">
        <w:rPr>
          <w:rFonts w:ascii="仿宋" w:eastAsia="仿宋" w:hAnsi="仿宋" w:cs="Times New Roman" w:hint="eastAsia"/>
          <w:bCs/>
          <w:kern w:val="0"/>
          <w:sz w:val="24"/>
          <w:szCs w:val="21"/>
        </w:rPr>
        <w:t>等项工作由</w:t>
      </w:r>
      <w:r w:rsidR="006C23D0">
        <w:rPr>
          <w:rFonts w:ascii="仿宋" w:eastAsia="仿宋" w:hAnsi="仿宋" w:cs="Times New Roman" w:hint="eastAsia"/>
          <w:bCs/>
          <w:kern w:val="0"/>
          <w:sz w:val="24"/>
          <w:szCs w:val="21"/>
        </w:rPr>
        <w:t>供应</w:t>
      </w:r>
      <w:r w:rsidR="0019067E">
        <w:rPr>
          <w:rFonts w:ascii="仿宋" w:eastAsia="仿宋" w:hAnsi="仿宋" w:cs="Times New Roman" w:hint="eastAsia"/>
          <w:bCs/>
          <w:kern w:val="0"/>
          <w:sz w:val="24"/>
          <w:szCs w:val="21"/>
        </w:rPr>
        <w:t>商</w:t>
      </w:r>
      <w:r w:rsidRPr="005A2934">
        <w:rPr>
          <w:rFonts w:ascii="仿宋" w:eastAsia="仿宋" w:hAnsi="仿宋" w:cs="Times New Roman" w:hint="eastAsia"/>
          <w:bCs/>
          <w:kern w:val="0"/>
          <w:sz w:val="24"/>
          <w:szCs w:val="21"/>
        </w:rPr>
        <w:t>负责，但必须在</w:t>
      </w:r>
      <w:r w:rsidR="0019067E">
        <w:rPr>
          <w:rFonts w:ascii="仿宋" w:eastAsia="仿宋" w:hAnsi="仿宋" w:cs="Times New Roman" w:hint="eastAsia"/>
          <w:bCs/>
          <w:kern w:val="0"/>
          <w:sz w:val="24"/>
          <w:szCs w:val="21"/>
        </w:rPr>
        <w:t>我方</w:t>
      </w:r>
      <w:r w:rsidRPr="005A2934">
        <w:rPr>
          <w:rFonts w:ascii="仿宋" w:eastAsia="仿宋" w:hAnsi="仿宋" w:cs="Times New Roman" w:hint="eastAsia"/>
          <w:bCs/>
          <w:kern w:val="0"/>
          <w:sz w:val="24"/>
          <w:szCs w:val="21"/>
        </w:rPr>
        <w:t>指定人员的参与下进行。</w:t>
      </w:r>
    </w:p>
    <w:p w:rsidR="00BB71E4" w:rsidRPr="005A2934" w:rsidRDefault="00F415F7" w:rsidP="002A5092">
      <w:pPr>
        <w:pStyle w:val="a9"/>
        <w:numPr>
          <w:ilvl w:val="1"/>
          <w:numId w:val="1"/>
        </w:numPr>
        <w:spacing w:before="100" w:beforeAutospacing="1" w:after="100" w:afterAutospacing="1" w:line="360" w:lineRule="auto"/>
        <w:ind w:firstLineChars="0"/>
        <w:contextualSpacing/>
        <w:jc w:val="left"/>
        <w:rPr>
          <w:rFonts w:ascii="仿宋" w:eastAsia="仿宋" w:hAnsi="仿宋" w:cs="Times New Roman"/>
          <w:bCs/>
          <w:kern w:val="0"/>
          <w:sz w:val="24"/>
          <w:szCs w:val="21"/>
        </w:rPr>
      </w:pPr>
      <w:r w:rsidRPr="005A2934">
        <w:rPr>
          <w:rFonts w:ascii="仿宋" w:eastAsia="仿宋" w:hAnsi="仿宋" w:cs="Times New Roman" w:hint="eastAsia"/>
          <w:bCs/>
          <w:kern w:val="0"/>
          <w:sz w:val="24"/>
          <w:szCs w:val="21"/>
        </w:rPr>
        <w:t>所有货物在开箱时必须完好，无破损。配置与装箱单相符。数量、质量及性能不低于本次招标文件中提出的要求。</w:t>
      </w:r>
    </w:p>
    <w:p w:rsidR="00F415F7" w:rsidRPr="005A2934" w:rsidRDefault="00F415F7" w:rsidP="002A5092">
      <w:pPr>
        <w:pStyle w:val="a9"/>
        <w:numPr>
          <w:ilvl w:val="1"/>
          <w:numId w:val="1"/>
        </w:numPr>
        <w:spacing w:before="100" w:beforeAutospacing="1" w:after="100" w:afterAutospacing="1" w:line="360" w:lineRule="auto"/>
        <w:ind w:firstLineChars="0"/>
        <w:contextualSpacing/>
        <w:jc w:val="left"/>
        <w:rPr>
          <w:rFonts w:ascii="仿宋" w:eastAsia="仿宋" w:hAnsi="仿宋" w:cs="Times New Roman"/>
          <w:bCs/>
          <w:kern w:val="0"/>
          <w:sz w:val="24"/>
          <w:szCs w:val="21"/>
        </w:rPr>
      </w:pPr>
      <w:r w:rsidRPr="005A2934">
        <w:rPr>
          <w:rFonts w:ascii="仿宋" w:eastAsia="仿宋" w:hAnsi="仿宋" w:cs="Times New Roman" w:hint="eastAsia"/>
          <w:bCs/>
          <w:kern w:val="0"/>
          <w:sz w:val="24"/>
          <w:szCs w:val="21"/>
        </w:rPr>
        <w:t>货物保修及服务要求：</w:t>
      </w:r>
    </w:p>
    <w:p w:rsidR="00F415F7" w:rsidRPr="005A2934" w:rsidRDefault="00F415F7" w:rsidP="00F415F7">
      <w:pPr>
        <w:pStyle w:val="a9"/>
        <w:numPr>
          <w:ilvl w:val="0"/>
          <w:numId w:val="9"/>
        </w:numPr>
        <w:spacing w:before="100" w:beforeAutospacing="1" w:after="100" w:afterAutospacing="1" w:line="360" w:lineRule="auto"/>
        <w:ind w:firstLineChars="0"/>
        <w:contextualSpacing/>
        <w:jc w:val="left"/>
        <w:rPr>
          <w:rFonts w:ascii="仿宋" w:eastAsia="仿宋" w:hAnsi="仿宋" w:cs="Times New Roman"/>
          <w:bCs/>
          <w:kern w:val="0"/>
          <w:sz w:val="24"/>
          <w:szCs w:val="21"/>
        </w:rPr>
      </w:pPr>
      <w:r w:rsidRPr="005A2934">
        <w:rPr>
          <w:rFonts w:ascii="仿宋" w:eastAsia="仿宋" w:hAnsi="仿宋" w:cs="Times New Roman"/>
          <w:bCs/>
          <w:kern w:val="0"/>
          <w:sz w:val="24"/>
          <w:szCs w:val="21"/>
        </w:rPr>
        <w:t>自验收合格之日起对本项目的</w:t>
      </w:r>
      <w:r w:rsidRPr="005A2934">
        <w:rPr>
          <w:rFonts w:ascii="仿宋" w:eastAsia="仿宋" w:hAnsi="仿宋" w:cs="Times New Roman" w:hint="eastAsia"/>
          <w:bCs/>
          <w:kern w:val="0"/>
          <w:sz w:val="24"/>
          <w:szCs w:val="21"/>
        </w:rPr>
        <w:t>设备质量保证期</w:t>
      </w:r>
      <w:r w:rsidRPr="005A2934">
        <w:rPr>
          <w:rFonts w:ascii="仿宋" w:eastAsia="仿宋" w:hAnsi="仿宋" w:cs="Times New Roman"/>
          <w:bCs/>
          <w:kern w:val="0"/>
          <w:sz w:val="24"/>
          <w:szCs w:val="21"/>
        </w:rPr>
        <w:t>不少于</w:t>
      </w:r>
      <w:r w:rsidRPr="005A2934">
        <w:rPr>
          <w:rFonts w:ascii="仿宋" w:eastAsia="仿宋" w:hAnsi="仿宋" w:cs="Times New Roman" w:hint="eastAsia"/>
          <w:bCs/>
          <w:kern w:val="0"/>
          <w:sz w:val="24"/>
          <w:szCs w:val="21"/>
        </w:rPr>
        <w:t>3</w:t>
      </w:r>
      <w:r w:rsidRPr="005A2934">
        <w:rPr>
          <w:rFonts w:ascii="仿宋" w:eastAsia="仿宋" w:hAnsi="仿宋" w:cs="Times New Roman"/>
          <w:bCs/>
          <w:kern w:val="0"/>
          <w:sz w:val="24"/>
          <w:szCs w:val="21"/>
        </w:rPr>
        <w:t>年（若国家和/或生产厂家对本项目所涉及产品的质量保证期的规定高于本项目要求的，应按国家和/或生产厂家的规定执行，若</w:t>
      </w:r>
      <w:r w:rsidR="006C23D0">
        <w:rPr>
          <w:rFonts w:ascii="仿宋" w:eastAsia="仿宋" w:hAnsi="仿宋" w:cs="Times New Roman"/>
          <w:bCs/>
          <w:kern w:val="0"/>
          <w:sz w:val="24"/>
          <w:szCs w:val="21"/>
        </w:rPr>
        <w:t>供应</w:t>
      </w:r>
      <w:r w:rsidR="0019067E">
        <w:rPr>
          <w:rFonts w:ascii="仿宋" w:eastAsia="仿宋" w:hAnsi="仿宋" w:cs="Times New Roman"/>
          <w:bCs/>
          <w:kern w:val="0"/>
          <w:sz w:val="24"/>
          <w:szCs w:val="21"/>
        </w:rPr>
        <w:t>商</w:t>
      </w:r>
      <w:r w:rsidRPr="005A2934">
        <w:rPr>
          <w:rFonts w:ascii="仿宋" w:eastAsia="仿宋" w:hAnsi="仿宋" w:cs="Times New Roman"/>
          <w:bCs/>
          <w:kern w:val="0"/>
          <w:sz w:val="24"/>
          <w:szCs w:val="21"/>
        </w:rPr>
        <w:t>在投标文件中承诺高于该期限，按照</w:t>
      </w:r>
      <w:r w:rsidR="006C23D0">
        <w:rPr>
          <w:rFonts w:ascii="仿宋" w:eastAsia="仿宋" w:hAnsi="仿宋" w:cs="Times New Roman"/>
          <w:bCs/>
          <w:kern w:val="0"/>
          <w:sz w:val="24"/>
          <w:szCs w:val="21"/>
        </w:rPr>
        <w:t>供应</w:t>
      </w:r>
      <w:r w:rsidR="0019067E">
        <w:rPr>
          <w:rFonts w:ascii="仿宋" w:eastAsia="仿宋" w:hAnsi="仿宋" w:cs="Times New Roman"/>
          <w:bCs/>
          <w:kern w:val="0"/>
          <w:sz w:val="24"/>
          <w:szCs w:val="21"/>
        </w:rPr>
        <w:t>商</w:t>
      </w:r>
      <w:r w:rsidRPr="005A2934">
        <w:rPr>
          <w:rFonts w:ascii="仿宋" w:eastAsia="仿宋" w:hAnsi="仿宋" w:cs="Times New Roman"/>
          <w:bCs/>
          <w:kern w:val="0"/>
          <w:sz w:val="24"/>
          <w:szCs w:val="21"/>
        </w:rPr>
        <w:t>承诺）。</w:t>
      </w:r>
      <w:r w:rsidRPr="005A2934">
        <w:rPr>
          <w:rFonts w:ascii="仿宋" w:eastAsia="仿宋" w:hAnsi="仿宋" w:cs="Times New Roman" w:hint="eastAsia"/>
          <w:bCs/>
          <w:kern w:val="0"/>
          <w:sz w:val="24"/>
          <w:szCs w:val="21"/>
        </w:rPr>
        <w:t>在保修期内，发现由于设备材料、设计或工艺不良造成的故障，</w:t>
      </w:r>
      <w:r w:rsidR="006C23D0">
        <w:rPr>
          <w:rFonts w:ascii="仿宋" w:eastAsia="仿宋" w:hAnsi="仿宋" w:cs="Times New Roman" w:hint="eastAsia"/>
          <w:bCs/>
          <w:kern w:val="0"/>
          <w:sz w:val="24"/>
          <w:szCs w:val="21"/>
        </w:rPr>
        <w:t>供应</w:t>
      </w:r>
      <w:r w:rsidR="0019067E">
        <w:rPr>
          <w:rFonts w:ascii="仿宋" w:eastAsia="仿宋" w:hAnsi="仿宋" w:cs="Times New Roman" w:hint="eastAsia"/>
          <w:bCs/>
          <w:kern w:val="0"/>
          <w:sz w:val="24"/>
          <w:szCs w:val="21"/>
        </w:rPr>
        <w:t>商</w:t>
      </w:r>
      <w:r w:rsidRPr="005A2934">
        <w:rPr>
          <w:rFonts w:ascii="仿宋" w:eastAsia="仿宋" w:hAnsi="仿宋" w:cs="Times New Roman" w:hint="eastAsia"/>
          <w:bCs/>
          <w:kern w:val="0"/>
          <w:sz w:val="24"/>
          <w:szCs w:val="21"/>
        </w:rPr>
        <w:t>应研究故障原因，并迅速修复或免费进行更换，使招标人满意。</w:t>
      </w:r>
    </w:p>
    <w:p w:rsidR="00F415F7" w:rsidRPr="005A2934" w:rsidRDefault="006C23D0" w:rsidP="00F415F7">
      <w:pPr>
        <w:pStyle w:val="a9"/>
        <w:numPr>
          <w:ilvl w:val="0"/>
          <w:numId w:val="9"/>
        </w:numPr>
        <w:spacing w:before="100" w:beforeAutospacing="1" w:after="100" w:afterAutospacing="1" w:line="360" w:lineRule="auto"/>
        <w:ind w:firstLineChars="0"/>
        <w:contextualSpacing/>
        <w:jc w:val="left"/>
        <w:rPr>
          <w:rFonts w:ascii="仿宋" w:eastAsia="仿宋" w:hAnsi="仿宋" w:cs="Times New Roman"/>
          <w:bCs/>
          <w:kern w:val="0"/>
          <w:sz w:val="24"/>
          <w:szCs w:val="21"/>
        </w:rPr>
      </w:pPr>
      <w:r>
        <w:rPr>
          <w:rFonts w:ascii="仿宋" w:eastAsia="仿宋" w:hAnsi="仿宋" w:cs="Times New Roman" w:hint="eastAsia"/>
          <w:bCs/>
          <w:kern w:val="0"/>
          <w:sz w:val="24"/>
          <w:szCs w:val="21"/>
        </w:rPr>
        <w:t>供应</w:t>
      </w:r>
      <w:r w:rsidR="0019067E">
        <w:rPr>
          <w:rFonts w:ascii="仿宋" w:eastAsia="仿宋" w:hAnsi="仿宋" w:cs="Times New Roman" w:hint="eastAsia"/>
          <w:bCs/>
          <w:kern w:val="0"/>
          <w:sz w:val="24"/>
          <w:szCs w:val="21"/>
        </w:rPr>
        <w:t>商</w:t>
      </w:r>
      <w:r w:rsidR="00F415F7" w:rsidRPr="005A2934">
        <w:rPr>
          <w:rFonts w:ascii="仿宋" w:eastAsia="仿宋" w:hAnsi="仿宋" w:cs="Times New Roman"/>
          <w:bCs/>
          <w:kern w:val="0"/>
          <w:sz w:val="24"/>
          <w:szCs w:val="21"/>
        </w:rPr>
        <w:t>承诺</w:t>
      </w:r>
      <w:r w:rsidR="00BB71E4" w:rsidRPr="005A2934">
        <w:rPr>
          <w:rFonts w:ascii="仿宋" w:eastAsia="仿宋" w:hAnsi="仿宋" w:cs="Times New Roman" w:hint="eastAsia"/>
          <w:bCs/>
          <w:kern w:val="0"/>
          <w:sz w:val="24"/>
          <w:szCs w:val="21"/>
        </w:rPr>
        <w:t>提供</w:t>
      </w:r>
      <w:r w:rsidR="00F415F7" w:rsidRPr="005A2934">
        <w:rPr>
          <w:rFonts w:ascii="仿宋" w:eastAsia="仿宋" w:hAnsi="仿宋" w:cs="Times New Roman"/>
          <w:bCs/>
          <w:kern w:val="0"/>
          <w:sz w:val="24"/>
          <w:szCs w:val="21"/>
        </w:rPr>
        <w:t>技术支持服务</w:t>
      </w:r>
      <w:r w:rsidR="008B38BD">
        <w:rPr>
          <w:rFonts w:ascii="仿宋" w:eastAsia="仿宋" w:hAnsi="仿宋" w:cs="Times New Roman" w:hint="eastAsia"/>
          <w:bCs/>
          <w:kern w:val="0"/>
          <w:sz w:val="24"/>
          <w:szCs w:val="21"/>
        </w:rPr>
        <w:t>，</w:t>
      </w:r>
      <w:r w:rsidR="008B38BD" w:rsidRPr="008B38BD">
        <w:rPr>
          <w:rFonts w:ascii="仿宋" w:eastAsia="仿宋" w:hAnsi="仿宋" w:cs="Times New Roman" w:hint="eastAsia"/>
          <w:bCs/>
          <w:kern w:val="0"/>
          <w:sz w:val="24"/>
          <w:szCs w:val="21"/>
        </w:rPr>
        <w:t>解决日常</w:t>
      </w:r>
      <w:r w:rsidR="008B38BD">
        <w:rPr>
          <w:rFonts w:ascii="仿宋" w:eastAsia="仿宋" w:hAnsi="仿宋" w:cs="Times New Roman" w:hint="eastAsia"/>
          <w:bCs/>
          <w:kern w:val="0"/>
          <w:sz w:val="24"/>
          <w:szCs w:val="21"/>
        </w:rPr>
        <w:t>使用</w:t>
      </w:r>
      <w:r w:rsidR="008B38BD" w:rsidRPr="008B38BD">
        <w:rPr>
          <w:rFonts w:ascii="仿宋" w:eastAsia="仿宋" w:hAnsi="仿宋" w:cs="Times New Roman" w:hint="eastAsia"/>
          <w:bCs/>
          <w:kern w:val="0"/>
          <w:sz w:val="24"/>
          <w:szCs w:val="21"/>
        </w:rPr>
        <w:t>当中的问题，包括但不限于操作使用、技术讲解、问题排故、功能性需求调整、</w:t>
      </w:r>
      <w:r w:rsidR="008B38BD" w:rsidRPr="008B38BD">
        <w:rPr>
          <w:rFonts w:ascii="仿宋" w:eastAsia="仿宋" w:hAnsi="仿宋" w:cs="Times New Roman"/>
          <w:bCs/>
          <w:kern w:val="0"/>
          <w:sz w:val="24"/>
          <w:szCs w:val="21"/>
        </w:rPr>
        <w:t>bug修</w:t>
      </w:r>
      <w:r w:rsidR="008B38BD" w:rsidRPr="008B38BD">
        <w:rPr>
          <w:rFonts w:ascii="仿宋" w:eastAsia="仿宋" w:hAnsi="仿宋" w:cs="Times New Roman"/>
          <w:bCs/>
          <w:kern w:val="0"/>
          <w:sz w:val="24"/>
          <w:szCs w:val="21"/>
        </w:rPr>
        <w:lastRenderedPageBreak/>
        <w:t>复、补丁安装等。</w:t>
      </w:r>
      <w:r w:rsidR="00F415F7" w:rsidRPr="005A2934">
        <w:rPr>
          <w:rFonts w:ascii="仿宋" w:eastAsia="仿宋" w:hAnsi="仿宋" w:cs="Times New Roman"/>
          <w:bCs/>
          <w:kern w:val="0"/>
          <w:sz w:val="24"/>
          <w:szCs w:val="21"/>
        </w:rPr>
        <w:t>电话响应时间&lt;2小时，技术人员24</w:t>
      </w:r>
      <w:r w:rsidR="00BB71E4" w:rsidRPr="005A2934">
        <w:rPr>
          <w:rFonts w:ascii="仿宋" w:eastAsia="仿宋" w:hAnsi="仿宋" w:cs="Times New Roman"/>
          <w:bCs/>
          <w:kern w:val="0"/>
          <w:sz w:val="24"/>
          <w:szCs w:val="21"/>
        </w:rPr>
        <w:t>小时内修复故障</w:t>
      </w:r>
      <w:r w:rsidR="00F415F7" w:rsidRPr="005A2934">
        <w:rPr>
          <w:rFonts w:ascii="仿宋" w:eastAsia="仿宋" w:hAnsi="仿宋" w:cs="Times New Roman"/>
          <w:bCs/>
          <w:kern w:val="0"/>
          <w:sz w:val="24"/>
          <w:szCs w:val="21"/>
        </w:rPr>
        <w:t>。</w:t>
      </w:r>
    </w:p>
    <w:p w:rsidR="00F415F7" w:rsidRPr="005A2934" w:rsidRDefault="00F415F7" w:rsidP="00F415F7">
      <w:pPr>
        <w:pStyle w:val="a9"/>
        <w:numPr>
          <w:ilvl w:val="1"/>
          <w:numId w:val="1"/>
        </w:numPr>
        <w:spacing w:before="100" w:beforeAutospacing="1" w:after="100" w:afterAutospacing="1" w:line="360" w:lineRule="auto"/>
        <w:ind w:firstLineChars="0"/>
        <w:contextualSpacing/>
        <w:jc w:val="left"/>
        <w:rPr>
          <w:rFonts w:ascii="仿宋" w:eastAsia="仿宋" w:hAnsi="仿宋" w:cs="Times New Roman"/>
          <w:bCs/>
          <w:kern w:val="0"/>
          <w:sz w:val="24"/>
          <w:szCs w:val="21"/>
        </w:rPr>
      </w:pPr>
      <w:r w:rsidRPr="005A2934">
        <w:rPr>
          <w:rFonts w:ascii="仿宋" w:eastAsia="仿宋" w:hAnsi="仿宋" w:cs="Times New Roman" w:hint="eastAsia"/>
          <w:bCs/>
          <w:kern w:val="0"/>
          <w:sz w:val="24"/>
          <w:szCs w:val="21"/>
        </w:rPr>
        <w:t>供货时间要求：</w:t>
      </w:r>
    </w:p>
    <w:p w:rsidR="00F415F7" w:rsidRPr="005A2934" w:rsidRDefault="006C23D0" w:rsidP="00F415F7">
      <w:pPr>
        <w:pStyle w:val="a9"/>
        <w:spacing w:before="100" w:beforeAutospacing="1" w:after="100" w:afterAutospacing="1" w:line="360" w:lineRule="auto"/>
        <w:ind w:left="840" w:firstLineChars="0" w:firstLine="0"/>
        <w:contextualSpacing/>
        <w:jc w:val="left"/>
        <w:rPr>
          <w:rFonts w:ascii="仿宋" w:eastAsia="仿宋" w:hAnsi="仿宋" w:cs="Times New Roman"/>
          <w:bCs/>
          <w:kern w:val="0"/>
          <w:sz w:val="24"/>
          <w:szCs w:val="21"/>
        </w:rPr>
      </w:pPr>
      <w:r>
        <w:rPr>
          <w:rFonts w:ascii="仿宋" w:eastAsia="仿宋" w:hAnsi="仿宋" w:cs="Times New Roman" w:hint="eastAsia"/>
          <w:bCs/>
          <w:kern w:val="0"/>
          <w:sz w:val="24"/>
          <w:szCs w:val="21"/>
        </w:rPr>
        <w:t>供应</w:t>
      </w:r>
      <w:r w:rsidR="0019067E">
        <w:rPr>
          <w:rFonts w:ascii="仿宋" w:eastAsia="仿宋" w:hAnsi="仿宋" w:cs="Times New Roman" w:hint="eastAsia"/>
          <w:bCs/>
          <w:kern w:val="0"/>
          <w:sz w:val="24"/>
          <w:szCs w:val="21"/>
        </w:rPr>
        <w:t>商</w:t>
      </w:r>
      <w:r w:rsidR="00F415F7" w:rsidRPr="005A2934">
        <w:rPr>
          <w:rFonts w:ascii="仿宋" w:eastAsia="仿宋" w:hAnsi="仿宋" w:cs="Times New Roman"/>
          <w:bCs/>
          <w:kern w:val="0"/>
          <w:sz w:val="24"/>
          <w:szCs w:val="21"/>
        </w:rPr>
        <w:t>必需承诺在合同签订后30</w:t>
      </w:r>
      <w:r w:rsidR="00BB71E4" w:rsidRPr="005A2934">
        <w:rPr>
          <w:rFonts w:ascii="仿宋" w:eastAsia="仿宋" w:hAnsi="仿宋" w:cs="Times New Roman" w:hint="eastAsia"/>
          <w:bCs/>
          <w:kern w:val="0"/>
          <w:sz w:val="24"/>
          <w:szCs w:val="21"/>
        </w:rPr>
        <w:t>个工作日</w:t>
      </w:r>
      <w:r w:rsidR="00F415F7" w:rsidRPr="005A2934">
        <w:rPr>
          <w:rFonts w:ascii="仿宋" w:eastAsia="仿宋" w:hAnsi="仿宋" w:cs="Times New Roman"/>
          <w:bCs/>
          <w:kern w:val="0"/>
          <w:sz w:val="24"/>
          <w:szCs w:val="21"/>
        </w:rPr>
        <w:t>内完成供货</w:t>
      </w:r>
      <w:r w:rsidR="00BB71E4" w:rsidRPr="005A2934">
        <w:rPr>
          <w:rFonts w:ascii="仿宋" w:eastAsia="仿宋" w:hAnsi="仿宋" w:cs="Times New Roman" w:hint="eastAsia"/>
          <w:bCs/>
          <w:kern w:val="0"/>
          <w:sz w:val="24"/>
          <w:szCs w:val="21"/>
        </w:rPr>
        <w:t>，供货后3</w:t>
      </w:r>
      <w:r w:rsidR="00BB71E4" w:rsidRPr="005A2934">
        <w:rPr>
          <w:rFonts w:ascii="仿宋" w:eastAsia="仿宋" w:hAnsi="仿宋" w:cs="Times New Roman"/>
          <w:bCs/>
          <w:kern w:val="0"/>
          <w:sz w:val="24"/>
          <w:szCs w:val="21"/>
        </w:rPr>
        <w:t>0</w:t>
      </w:r>
      <w:r w:rsidR="00BB71E4" w:rsidRPr="005A2934">
        <w:rPr>
          <w:rFonts w:ascii="仿宋" w:eastAsia="仿宋" w:hAnsi="仿宋" w:cs="Times New Roman" w:hint="eastAsia"/>
          <w:bCs/>
          <w:kern w:val="0"/>
          <w:sz w:val="24"/>
          <w:szCs w:val="21"/>
        </w:rPr>
        <w:t>个工作日内完成设备测试</w:t>
      </w:r>
      <w:r w:rsidR="00F415F7" w:rsidRPr="005A2934">
        <w:rPr>
          <w:rFonts w:ascii="仿宋" w:eastAsia="仿宋" w:hAnsi="仿宋" w:cs="Times New Roman"/>
          <w:bCs/>
          <w:kern w:val="0"/>
          <w:sz w:val="24"/>
          <w:szCs w:val="21"/>
        </w:rPr>
        <w:t>、培训等。</w:t>
      </w:r>
    </w:p>
    <w:p w:rsidR="00BB71E4" w:rsidRPr="005A2934" w:rsidRDefault="00BB71E4" w:rsidP="00BB71E4">
      <w:pPr>
        <w:pStyle w:val="a9"/>
        <w:numPr>
          <w:ilvl w:val="1"/>
          <w:numId w:val="1"/>
        </w:numPr>
        <w:spacing w:before="100" w:beforeAutospacing="1" w:after="100" w:afterAutospacing="1" w:line="360" w:lineRule="auto"/>
        <w:ind w:firstLineChars="0"/>
        <w:contextualSpacing/>
        <w:jc w:val="left"/>
        <w:rPr>
          <w:rFonts w:ascii="仿宋" w:eastAsia="仿宋" w:hAnsi="仿宋" w:cs="Times New Roman"/>
          <w:bCs/>
          <w:kern w:val="0"/>
          <w:sz w:val="24"/>
          <w:szCs w:val="21"/>
        </w:rPr>
      </w:pPr>
      <w:r w:rsidRPr="005A2934">
        <w:rPr>
          <w:rFonts w:ascii="仿宋" w:eastAsia="仿宋" w:hAnsi="仿宋" w:cs="Times New Roman" w:hint="eastAsia"/>
          <w:bCs/>
          <w:kern w:val="0"/>
          <w:sz w:val="24"/>
          <w:szCs w:val="21"/>
        </w:rPr>
        <w:t>项目验收及付款要求：</w:t>
      </w:r>
    </w:p>
    <w:p w:rsidR="00BB71E4" w:rsidRPr="005A2934" w:rsidRDefault="00413DDA" w:rsidP="00413DDA">
      <w:pPr>
        <w:pStyle w:val="a9"/>
        <w:numPr>
          <w:ilvl w:val="2"/>
          <w:numId w:val="10"/>
        </w:numPr>
        <w:spacing w:before="100" w:beforeAutospacing="1" w:after="100" w:afterAutospacing="1" w:line="360" w:lineRule="auto"/>
        <w:ind w:firstLineChars="0"/>
        <w:contextualSpacing/>
        <w:jc w:val="left"/>
        <w:rPr>
          <w:rFonts w:ascii="仿宋" w:eastAsia="仿宋" w:hAnsi="仿宋" w:cs="Times New Roman"/>
          <w:bCs/>
          <w:kern w:val="0"/>
          <w:sz w:val="24"/>
          <w:szCs w:val="21"/>
        </w:rPr>
      </w:pPr>
      <w:r w:rsidRPr="005A2934">
        <w:rPr>
          <w:rFonts w:ascii="仿宋" w:eastAsia="仿宋" w:hAnsi="仿宋" w:cs="Times New Roman" w:hint="eastAsia"/>
          <w:bCs/>
          <w:kern w:val="0"/>
          <w:sz w:val="24"/>
          <w:szCs w:val="21"/>
        </w:rPr>
        <w:t>项目所有设备到货并完成适用性测试后，</w:t>
      </w:r>
      <w:r w:rsidR="006C23D0">
        <w:rPr>
          <w:rFonts w:ascii="仿宋" w:eastAsia="仿宋" w:hAnsi="仿宋" w:cs="Times New Roman" w:hint="eastAsia"/>
          <w:bCs/>
          <w:kern w:val="0"/>
          <w:sz w:val="24"/>
          <w:szCs w:val="21"/>
        </w:rPr>
        <w:t>供应</w:t>
      </w:r>
      <w:r w:rsidR="0019067E">
        <w:rPr>
          <w:rFonts w:ascii="仿宋" w:eastAsia="仿宋" w:hAnsi="仿宋" w:cs="Times New Roman" w:hint="eastAsia"/>
          <w:bCs/>
          <w:kern w:val="0"/>
          <w:sz w:val="24"/>
          <w:szCs w:val="21"/>
        </w:rPr>
        <w:t>商</w:t>
      </w:r>
      <w:r w:rsidRPr="005A2934">
        <w:rPr>
          <w:rFonts w:ascii="仿宋" w:eastAsia="仿宋" w:hAnsi="仿宋" w:cs="Times New Roman" w:hint="eastAsia"/>
          <w:bCs/>
          <w:kern w:val="0"/>
          <w:sz w:val="24"/>
          <w:szCs w:val="21"/>
        </w:rPr>
        <w:t>需提供测试报告给招标方，经双方确认满足验收要求方可验收。</w:t>
      </w:r>
    </w:p>
    <w:p w:rsidR="008C0D6E" w:rsidRDefault="00413DDA" w:rsidP="00E068F8">
      <w:pPr>
        <w:pStyle w:val="a9"/>
        <w:numPr>
          <w:ilvl w:val="2"/>
          <w:numId w:val="10"/>
        </w:numPr>
        <w:spacing w:before="100" w:beforeAutospacing="1" w:after="100" w:afterAutospacing="1" w:line="360" w:lineRule="auto"/>
        <w:ind w:firstLineChars="0"/>
        <w:contextualSpacing/>
        <w:jc w:val="left"/>
        <w:rPr>
          <w:rFonts w:ascii="仿宋" w:eastAsia="仿宋" w:hAnsi="仿宋" w:cs="Times New Roman"/>
          <w:bCs/>
          <w:kern w:val="0"/>
          <w:sz w:val="24"/>
          <w:szCs w:val="21"/>
        </w:rPr>
      </w:pPr>
      <w:r w:rsidRPr="0080498F">
        <w:rPr>
          <w:rFonts w:ascii="仿宋" w:eastAsia="仿宋" w:hAnsi="仿宋" w:cs="Times New Roman" w:hint="eastAsia"/>
          <w:bCs/>
          <w:kern w:val="0"/>
          <w:sz w:val="24"/>
          <w:szCs w:val="21"/>
        </w:rPr>
        <w:t>验收后</w:t>
      </w:r>
      <w:r w:rsidR="006C23D0" w:rsidRPr="0080498F">
        <w:rPr>
          <w:rFonts w:ascii="仿宋" w:eastAsia="仿宋" w:hAnsi="仿宋" w:cs="Times New Roman" w:hint="eastAsia"/>
          <w:bCs/>
          <w:kern w:val="0"/>
          <w:sz w:val="24"/>
          <w:szCs w:val="21"/>
        </w:rPr>
        <w:t>供应</w:t>
      </w:r>
      <w:r w:rsidR="0019067E" w:rsidRPr="0080498F">
        <w:rPr>
          <w:rFonts w:ascii="仿宋" w:eastAsia="仿宋" w:hAnsi="仿宋" w:cs="Times New Roman" w:hint="eastAsia"/>
          <w:bCs/>
          <w:kern w:val="0"/>
          <w:sz w:val="24"/>
          <w:szCs w:val="21"/>
        </w:rPr>
        <w:t>商</w:t>
      </w:r>
      <w:r w:rsidRPr="0080498F">
        <w:rPr>
          <w:rFonts w:ascii="仿宋" w:eastAsia="仿宋" w:hAnsi="仿宋" w:cs="Times New Roman" w:hint="eastAsia"/>
          <w:bCs/>
          <w:kern w:val="0"/>
          <w:sz w:val="24"/>
          <w:szCs w:val="21"/>
        </w:rPr>
        <w:t>提供本项目增值税发票，</w:t>
      </w:r>
      <w:r w:rsidR="006C23D0" w:rsidRPr="0080498F">
        <w:rPr>
          <w:rFonts w:ascii="仿宋" w:eastAsia="仿宋" w:hAnsi="仿宋" w:cs="Times New Roman" w:hint="eastAsia"/>
          <w:bCs/>
          <w:kern w:val="0"/>
          <w:sz w:val="24"/>
          <w:szCs w:val="21"/>
        </w:rPr>
        <w:t>采购</w:t>
      </w:r>
      <w:r w:rsidRPr="0080498F">
        <w:rPr>
          <w:rFonts w:ascii="仿宋" w:eastAsia="仿宋" w:hAnsi="仿宋" w:cs="Times New Roman" w:hint="eastAsia"/>
          <w:bCs/>
          <w:kern w:val="0"/>
          <w:sz w:val="24"/>
          <w:szCs w:val="21"/>
        </w:rPr>
        <w:t>方收到后于6</w:t>
      </w:r>
      <w:r w:rsidRPr="0080498F">
        <w:rPr>
          <w:rFonts w:ascii="仿宋" w:eastAsia="仿宋" w:hAnsi="仿宋" w:cs="Times New Roman"/>
          <w:bCs/>
          <w:kern w:val="0"/>
          <w:sz w:val="24"/>
          <w:szCs w:val="21"/>
        </w:rPr>
        <w:t>0</w:t>
      </w:r>
      <w:r w:rsidRPr="0080498F">
        <w:rPr>
          <w:rFonts w:ascii="仿宋" w:eastAsia="仿宋" w:hAnsi="仿宋" w:cs="Times New Roman" w:hint="eastAsia"/>
          <w:bCs/>
          <w:kern w:val="0"/>
          <w:sz w:val="24"/>
          <w:szCs w:val="21"/>
        </w:rPr>
        <w:t>个工作日内付款本项目总金额的9</w:t>
      </w:r>
      <w:r w:rsidRPr="0080498F">
        <w:rPr>
          <w:rFonts w:ascii="仿宋" w:eastAsia="仿宋" w:hAnsi="仿宋" w:cs="Times New Roman"/>
          <w:bCs/>
          <w:kern w:val="0"/>
          <w:sz w:val="24"/>
          <w:szCs w:val="21"/>
        </w:rPr>
        <w:t>5</w:t>
      </w:r>
      <w:r w:rsidRPr="0080498F">
        <w:rPr>
          <w:rFonts w:ascii="仿宋" w:eastAsia="仿宋" w:hAnsi="仿宋" w:cs="Times New Roman" w:hint="eastAsia"/>
          <w:bCs/>
          <w:kern w:val="0"/>
          <w:sz w:val="24"/>
          <w:szCs w:val="21"/>
        </w:rPr>
        <w:t>%，剩余5%作为质保金，待质保期满且服务达标后再无息返还质保金。</w:t>
      </w:r>
    </w:p>
    <w:p w:rsidR="00813322" w:rsidRDefault="00813322">
      <w:pPr>
        <w:spacing w:before="100" w:beforeAutospacing="1" w:after="100" w:afterAutospacing="1"/>
        <w:contextualSpacing/>
        <w:rPr>
          <w:rFonts w:ascii="仿宋" w:eastAsia="仿宋" w:hAnsi="仿宋" w:cs="Times New Roman"/>
          <w:bCs/>
          <w:kern w:val="0"/>
          <w:sz w:val="24"/>
          <w:szCs w:val="21"/>
        </w:rPr>
      </w:pPr>
    </w:p>
    <w:p w:rsidR="004041A0" w:rsidRDefault="004041A0">
      <w:pPr>
        <w:spacing w:before="100" w:beforeAutospacing="1" w:after="100" w:afterAutospacing="1"/>
        <w:contextualSpacing/>
      </w:pPr>
    </w:p>
    <w:p w:rsidR="004041A0" w:rsidRDefault="004041A0">
      <w:pPr>
        <w:spacing w:before="100" w:beforeAutospacing="1" w:after="100" w:afterAutospacing="1"/>
        <w:contextualSpacing/>
      </w:pPr>
    </w:p>
    <w:sectPr w:rsidR="004041A0" w:rsidSect="00EB4A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024" w:rsidRDefault="00F47024" w:rsidP="00E00D79">
      <w:r>
        <w:separator/>
      </w:r>
    </w:p>
  </w:endnote>
  <w:endnote w:type="continuationSeparator" w:id="0">
    <w:p w:rsidR="00F47024" w:rsidRDefault="00F47024" w:rsidP="00E00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024" w:rsidRDefault="00F47024" w:rsidP="00E00D79">
      <w:r>
        <w:separator/>
      </w:r>
    </w:p>
  </w:footnote>
  <w:footnote w:type="continuationSeparator" w:id="0">
    <w:p w:rsidR="00F47024" w:rsidRDefault="00F47024" w:rsidP="00E00D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05753"/>
    <w:multiLevelType w:val="multilevel"/>
    <w:tmpl w:val="AEC0711E"/>
    <w:lvl w:ilvl="0">
      <w:start w:val="1"/>
      <w:numFmt w:val="decimal"/>
      <w:lvlText w:val="%1."/>
      <w:lvlJc w:val="left"/>
      <w:pPr>
        <w:ind w:left="420" w:hanging="420"/>
      </w:pPr>
      <w:rPr>
        <w:rFonts w:ascii="宋体" w:eastAsia="宋体" w:hAnsi="宋体"/>
        <w:b/>
        <w:sz w:val="24"/>
      </w:rPr>
    </w:lvl>
    <w:lvl w:ilvl="1">
      <w:start w:val="1"/>
      <w:numFmt w:val="lowerLetter"/>
      <w:lvlText w:val="%2)"/>
      <w:lvlJc w:val="left"/>
      <w:pPr>
        <w:ind w:left="840" w:hanging="420"/>
      </w:pPr>
      <w:rPr>
        <w:b w:val="0"/>
      </w:r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5D71CE8"/>
    <w:multiLevelType w:val="hybridMultilevel"/>
    <w:tmpl w:val="3C284876"/>
    <w:lvl w:ilvl="0" w:tplc="0409001B">
      <w:start w:val="1"/>
      <w:numFmt w:val="lowerRoman"/>
      <w:lvlText w:val="%1."/>
      <w:lvlJc w:val="righ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 w15:restartNumberingAfterBreak="0">
    <w:nsid w:val="3D8E418F"/>
    <w:multiLevelType w:val="hybridMultilevel"/>
    <w:tmpl w:val="84DC87CA"/>
    <w:lvl w:ilvl="0" w:tplc="04090015">
      <w:start w:val="1"/>
      <w:numFmt w:val="upperLetter"/>
      <w:lvlText w:val="%1."/>
      <w:lvlJc w:val="left"/>
      <w:pPr>
        <w:ind w:left="905" w:hanging="420"/>
      </w:pPr>
    </w:lvl>
    <w:lvl w:ilvl="1" w:tplc="04090019" w:tentative="1">
      <w:start w:val="1"/>
      <w:numFmt w:val="lowerLetter"/>
      <w:lvlText w:val="%2)"/>
      <w:lvlJc w:val="left"/>
      <w:pPr>
        <w:ind w:left="1325" w:hanging="420"/>
      </w:pPr>
    </w:lvl>
    <w:lvl w:ilvl="2" w:tplc="0409001B" w:tentative="1">
      <w:start w:val="1"/>
      <w:numFmt w:val="lowerRoman"/>
      <w:lvlText w:val="%3."/>
      <w:lvlJc w:val="right"/>
      <w:pPr>
        <w:ind w:left="1745" w:hanging="420"/>
      </w:pPr>
    </w:lvl>
    <w:lvl w:ilvl="3" w:tplc="0409000F" w:tentative="1">
      <w:start w:val="1"/>
      <w:numFmt w:val="decimal"/>
      <w:lvlText w:val="%4."/>
      <w:lvlJc w:val="left"/>
      <w:pPr>
        <w:ind w:left="2165" w:hanging="420"/>
      </w:pPr>
    </w:lvl>
    <w:lvl w:ilvl="4" w:tplc="04090019" w:tentative="1">
      <w:start w:val="1"/>
      <w:numFmt w:val="lowerLetter"/>
      <w:lvlText w:val="%5)"/>
      <w:lvlJc w:val="left"/>
      <w:pPr>
        <w:ind w:left="2585" w:hanging="420"/>
      </w:pPr>
    </w:lvl>
    <w:lvl w:ilvl="5" w:tplc="0409001B" w:tentative="1">
      <w:start w:val="1"/>
      <w:numFmt w:val="lowerRoman"/>
      <w:lvlText w:val="%6."/>
      <w:lvlJc w:val="right"/>
      <w:pPr>
        <w:ind w:left="3005" w:hanging="420"/>
      </w:pPr>
    </w:lvl>
    <w:lvl w:ilvl="6" w:tplc="0409000F" w:tentative="1">
      <w:start w:val="1"/>
      <w:numFmt w:val="decimal"/>
      <w:lvlText w:val="%7."/>
      <w:lvlJc w:val="left"/>
      <w:pPr>
        <w:ind w:left="3425" w:hanging="420"/>
      </w:pPr>
    </w:lvl>
    <w:lvl w:ilvl="7" w:tplc="04090019" w:tentative="1">
      <w:start w:val="1"/>
      <w:numFmt w:val="lowerLetter"/>
      <w:lvlText w:val="%8)"/>
      <w:lvlJc w:val="left"/>
      <w:pPr>
        <w:ind w:left="3845" w:hanging="420"/>
      </w:pPr>
    </w:lvl>
    <w:lvl w:ilvl="8" w:tplc="0409001B" w:tentative="1">
      <w:start w:val="1"/>
      <w:numFmt w:val="lowerRoman"/>
      <w:lvlText w:val="%9."/>
      <w:lvlJc w:val="right"/>
      <w:pPr>
        <w:ind w:left="4265" w:hanging="420"/>
      </w:pPr>
    </w:lvl>
  </w:abstractNum>
  <w:abstractNum w:abstractNumId="3" w15:restartNumberingAfterBreak="0">
    <w:nsid w:val="3E64324A"/>
    <w:multiLevelType w:val="multilevel"/>
    <w:tmpl w:val="3E64324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 w15:restartNumberingAfterBreak="0">
    <w:nsid w:val="43F00569"/>
    <w:multiLevelType w:val="hybridMultilevel"/>
    <w:tmpl w:val="8E862144"/>
    <w:lvl w:ilvl="0" w:tplc="04090015">
      <w:start w:val="1"/>
      <w:numFmt w:val="upperLetter"/>
      <w:lvlText w:val="%1."/>
      <w:lvlJc w:val="left"/>
      <w:pPr>
        <w:ind w:left="905" w:hanging="420"/>
      </w:pPr>
      <w:rPr>
        <w:rFonts w:hint="eastAsia"/>
      </w:rPr>
    </w:lvl>
    <w:lvl w:ilvl="1" w:tplc="04090019" w:tentative="1">
      <w:start w:val="1"/>
      <w:numFmt w:val="lowerLetter"/>
      <w:lvlText w:val="%2)"/>
      <w:lvlJc w:val="left"/>
      <w:pPr>
        <w:ind w:left="1325" w:hanging="420"/>
      </w:pPr>
    </w:lvl>
    <w:lvl w:ilvl="2" w:tplc="0409001B" w:tentative="1">
      <w:start w:val="1"/>
      <w:numFmt w:val="lowerRoman"/>
      <w:lvlText w:val="%3."/>
      <w:lvlJc w:val="right"/>
      <w:pPr>
        <w:ind w:left="1745" w:hanging="420"/>
      </w:pPr>
    </w:lvl>
    <w:lvl w:ilvl="3" w:tplc="0409000F" w:tentative="1">
      <w:start w:val="1"/>
      <w:numFmt w:val="decimal"/>
      <w:lvlText w:val="%4."/>
      <w:lvlJc w:val="left"/>
      <w:pPr>
        <w:ind w:left="2165" w:hanging="420"/>
      </w:pPr>
    </w:lvl>
    <w:lvl w:ilvl="4" w:tplc="04090019" w:tentative="1">
      <w:start w:val="1"/>
      <w:numFmt w:val="lowerLetter"/>
      <w:lvlText w:val="%5)"/>
      <w:lvlJc w:val="left"/>
      <w:pPr>
        <w:ind w:left="2585" w:hanging="420"/>
      </w:pPr>
    </w:lvl>
    <w:lvl w:ilvl="5" w:tplc="0409001B" w:tentative="1">
      <w:start w:val="1"/>
      <w:numFmt w:val="lowerRoman"/>
      <w:lvlText w:val="%6."/>
      <w:lvlJc w:val="right"/>
      <w:pPr>
        <w:ind w:left="3005" w:hanging="420"/>
      </w:pPr>
    </w:lvl>
    <w:lvl w:ilvl="6" w:tplc="0409000F" w:tentative="1">
      <w:start w:val="1"/>
      <w:numFmt w:val="decimal"/>
      <w:lvlText w:val="%7."/>
      <w:lvlJc w:val="left"/>
      <w:pPr>
        <w:ind w:left="3425" w:hanging="420"/>
      </w:pPr>
    </w:lvl>
    <w:lvl w:ilvl="7" w:tplc="04090019" w:tentative="1">
      <w:start w:val="1"/>
      <w:numFmt w:val="lowerLetter"/>
      <w:lvlText w:val="%8)"/>
      <w:lvlJc w:val="left"/>
      <w:pPr>
        <w:ind w:left="3845" w:hanging="420"/>
      </w:pPr>
    </w:lvl>
    <w:lvl w:ilvl="8" w:tplc="0409001B" w:tentative="1">
      <w:start w:val="1"/>
      <w:numFmt w:val="lowerRoman"/>
      <w:lvlText w:val="%9."/>
      <w:lvlJc w:val="right"/>
      <w:pPr>
        <w:ind w:left="4265" w:hanging="420"/>
      </w:pPr>
    </w:lvl>
  </w:abstractNum>
  <w:abstractNum w:abstractNumId="5" w15:restartNumberingAfterBreak="0">
    <w:nsid w:val="4E8F1B01"/>
    <w:multiLevelType w:val="hybridMultilevel"/>
    <w:tmpl w:val="46689072"/>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6" w15:restartNumberingAfterBreak="0">
    <w:nsid w:val="52FD754A"/>
    <w:multiLevelType w:val="hybridMultilevel"/>
    <w:tmpl w:val="E2EC0A8E"/>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 w15:restartNumberingAfterBreak="0">
    <w:nsid w:val="5926489B"/>
    <w:multiLevelType w:val="multilevel"/>
    <w:tmpl w:val="5926489B"/>
    <w:lvl w:ilvl="0">
      <w:start w:val="1"/>
      <w:numFmt w:val="decimal"/>
      <w:lvlText w:val="%1."/>
      <w:lvlJc w:val="left"/>
      <w:pPr>
        <w:ind w:left="420" w:hanging="420"/>
      </w:pPr>
      <w:rPr>
        <w:rFonts w:ascii="宋体" w:eastAsia="宋体" w:hAnsi="宋体"/>
        <w:b/>
        <w:sz w:val="24"/>
      </w:rPr>
    </w:lvl>
    <w:lvl w:ilvl="1">
      <w:start w:val="1"/>
      <w:numFmt w:val="lowerLetter"/>
      <w:lvlText w:val="%2)"/>
      <w:lvlJc w:val="left"/>
      <w:pPr>
        <w:ind w:left="840" w:hanging="420"/>
      </w:pPr>
      <w:rPr>
        <w:b w:val="0"/>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70C03E15"/>
    <w:multiLevelType w:val="hybridMultilevel"/>
    <w:tmpl w:val="E14EF8C2"/>
    <w:lvl w:ilvl="0" w:tplc="0409000B">
      <w:start w:val="1"/>
      <w:numFmt w:val="bullet"/>
      <w:lvlText w:val=""/>
      <w:lvlJc w:val="left"/>
      <w:pPr>
        <w:ind w:left="1260" w:hanging="420"/>
      </w:pPr>
      <w:rPr>
        <w:rFonts w:ascii="Wingdings" w:hAnsi="Wingding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9" w15:restartNumberingAfterBreak="0">
    <w:nsid w:val="78D14686"/>
    <w:multiLevelType w:val="hybridMultilevel"/>
    <w:tmpl w:val="E2EC0A8E"/>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7"/>
  </w:num>
  <w:num w:numId="2">
    <w:abstractNumId w:val="3"/>
  </w:num>
  <w:num w:numId="3">
    <w:abstractNumId w:val="4"/>
  </w:num>
  <w:num w:numId="4">
    <w:abstractNumId w:val="8"/>
  </w:num>
  <w:num w:numId="5">
    <w:abstractNumId w:val="5"/>
  </w:num>
  <w:num w:numId="6">
    <w:abstractNumId w:val="1"/>
  </w:num>
  <w:num w:numId="7">
    <w:abstractNumId w:val="2"/>
  </w:num>
  <w:num w:numId="8">
    <w:abstractNumId w:val="6"/>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D38"/>
    <w:rsid w:val="00002D68"/>
    <w:rsid w:val="000113A0"/>
    <w:rsid w:val="00020C54"/>
    <w:rsid w:val="000631BF"/>
    <w:rsid w:val="00064499"/>
    <w:rsid w:val="0007103D"/>
    <w:rsid w:val="000B38EC"/>
    <w:rsid w:val="000C0F81"/>
    <w:rsid w:val="000C77C9"/>
    <w:rsid w:val="00135CA3"/>
    <w:rsid w:val="00136D7B"/>
    <w:rsid w:val="0019067E"/>
    <w:rsid w:val="001D249D"/>
    <w:rsid w:val="001E652B"/>
    <w:rsid w:val="001F1895"/>
    <w:rsid w:val="00212438"/>
    <w:rsid w:val="00224F53"/>
    <w:rsid w:val="00231AC8"/>
    <w:rsid w:val="002A50C8"/>
    <w:rsid w:val="002B2AB5"/>
    <w:rsid w:val="002C6E7E"/>
    <w:rsid w:val="002D1899"/>
    <w:rsid w:val="003515C3"/>
    <w:rsid w:val="0035762D"/>
    <w:rsid w:val="00370D87"/>
    <w:rsid w:val="00372A9E"/>
    <w:rsid w:val="003A2BC6"/>
    <w:rsid w:val="003A5694"/>
    <w:rsid w:val="003B2829"/>
    <w:rsid w:val="004041A0"/>
    <w:rsid w:val="00413DDA"/>
    <w:rsid w:val="004A5C37"/>
    <w:rsid w:val="005A2934"/>
    <w:rsid w:val="005B39DF"/>
    <w:rsid w:val="005F19E3"/>
    <w:rsid w:val="006875E5"/>
    <w:rsid w:val="006A3C42"/>
    <w:rsid w:val="006C23D0"/>
    <w:rsid w:val="00704D25"/>
    <w:rsid w:val="00706107"/>
    <w:rsid w:val="00712DE4"/>
    <w:rsid w:val="007154DA"/>
    <w:rsid w:val="0080498F"/>
    <w:rsid w:val="00813322"/>
    <w:rsid w:val="00850A56"/>
    <w:rsid w:val="008550B1"/>
    <w:rsid w:val="0087040B"/>
    <w:rsid w:val="00887B08"/>
    <w:rsid w:val="008B38BD"/>
    <w:rsid w:val="008C0D6E"/>
    <w:rsid w:val="008D462F"/>
    <w:rsid w:val="008D4F0D"/>
    <w:rsid w:val="008E0CBB"/>
    <w:rsid w:val="00910782"/>
    <w:rsid w:val="00995F65"/>
    <w:rsid w:val="00A15C9B"/>
    <w:rsid w:val="00A373B2"/>
    <w:rsid w:val="00A40977"/>
    <w:rsid w:val="00AA6047"/>
    <w:rsid w:val="00AA6573"/>
    <w:rsid w:val="00AD2822"/>
    <w:rsid w:val="00B21BF4"/>
    <w:rsid w:val="00B44E0D"/>
    <w:rsid w:val="00B57220"/>
    <w:rsid w:val="00B8591B"/>
    <w:rsid w:val="00BB71E4"/>
    <w:rsid w:val="00BC6F13"/>
    <w:rsid w:val="00C07D38"/>
    <w:rsid w:val="00C37BF8"/>
    <w:rsid w:val="00C45B48"/>
    <w:rsid w:val="00C73C92"/>
    <w:rsid w:val="00C75AD0"/>
    <w:rsid w:val="00D12690"/>
    <w:rsid w:val="00D627EC"/>
    <w:rsid w:val="00D94ABE"/>
    <w:rsid w:val="00DA3463"/>
    <w:rsid w:val="00DC6BF8"/>
    <w:rsid w:val="00E00D79"/>
    <w:rsid w:val="00E22121"/>
    <w:rsid w:val="00E434D7"/>
    <w:rsid w:val="00EB4AED"/>
    <w:rsid w:val="00ED79E1"/>
    <w:rsid w:val="00F15A21"/>
    <w:rsid w:val="00F26CCA"/>
    <w:rsid w:val="00F415F7"/>
    <w:rsid w:val="00F47024"/>
    <w:rsid w:val="61FB4186"/>
    <w:rsid w:val="63E53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41411"/>
  <w15:docId w15:val="{DF50F267-FD2E-4831-B36E-C1C4FD334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5" w:lineRule="atLeast"/>
      <w:ind w:firstLine="420"/>
      <w:jc w:val="left"/>
    </w:pPr>
    <w:rPr>
      <w:rFonts w:ascii="楷体_GB2312" w:eastAsia="楷体_GB2312" w:hAnsi="Times New Roman" w:cs="Times New Roman"/>
      <w:kern w:val="0"/>
      <w:sz w:val="28"/>
      <w:szCs w:val="20"/>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paragraph" w:styleId="a9">
    <w:name w:val="List Paragraph"/>
    <w:aliases w:val="编号,lp1,List Paragraph1,stc标题4,AAA,List Paragraph,列段落1,首行缩进正文,项目符号,符号1.1（天云科技）,符号列表,Bullet List,FooterText,numbered,Paragraphe de liste1,List,List1,列出段落11,列出段落111,列出段落12,正文段落1,一级列表(1),·ûºÅÁÐ±í,¡¤?o?¨¢D¡À¨ª,?¡è?o?¡§¡éD?¨¤¡§a,??¨¨?o??¡ì?¨¦D?¡§¡è?¡ìa,?"/>
    <w:basedOn w:val="a"/>
    <w:link w:val="aa"/>
    <w:uiPriority w:val="34"/>
    <w:qFormat/>
    <w:pPr>
      <w:ind w:firstLineChars="200" w:firstLine="420"/>
    </w:pPr>
  </w:style>
  <w:style w:type="character" w:styleId="ab">
    <w:name w:val="Hyperlink"/>
    <w:uiPriority w:val="99"/>
    <w:qFormat/>
    <w:rsid w:val="0087040B"/>
    <w:rPr>
      <w:color w:val="0000FF"/>
      <w:u w:val="single"/>
    </w:rPr>
  </w:style>
  <w:style w:type="character" w:customStyle="1" w:styleId="aa">
    <w:name w:val="列出段落 字符"/>
    <w:aliases w:val="编号 字符,lp1 字符,List Paragraph1 字符,stc标题4 字符,AAA 字符,List Paragraph 字符,列段落1 字符,首行缩进正文 字符,项目符号 字符,符号1.1（天云科技） 字符,符号列表 字符,Bullet List 字符,FooterText 字符,numbered 字符,Paragraphe de liste1 字符,List 字符,List1 字符,列出段落11 字符,列出段落111 字符,列出段落12 字符,正文段落1 字符,? 字符"/>
    <w:link w:val="a9"/>
    <w:uiPriority w:val="34"/>
    <w:qFormat/>
    <w:rsid w:val="0087040B"/>
    <w:rPr>
      <w:kern w:val="2"/>
      <w:sz w:val="21"/>
      <w:szCs w:val="22"/>
    </w:rPr>
  </w:style>
  <w:style w:type="paragraph" w:styleId="ac">
    <w:name w:val="Balloon Text"/>
    <w:basedOn w:val="a"/>
    <w:link w:val="ad"/>
    <w:uiPriority w:val="99"/>
    <w:semiHidden/>
    <w:unhideWhenUsed/>
    <w:rsid w:val="00231AC8"/>
    <w:rPr>
      <w:sz w:val="18"/>
      <w:szCs w:val="18"/>
    </w:rPr>
  </w:style>
  <w:style w:type="character" w:customStyle="1" w:styleId="ad">
    <w:name w:val="批注框文本 字符"/>
    <w:basedOn w:val="a0"/>
    <w:link w:val="ac"/>
    <w:uiPriority w:val="99"/>
    <w:semiHidden/>
    <w:rsid w:val="00231AC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337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560</Words>
  <Characters>3194</Characters>
  <Application>Microsoft Office Word</Application>
  <DocSecurity>0</DocSecurity>
  <Lines>26</Lines>
  <Paragraphs>7</Paragraphs>
  <ScaleCrop>false</ScaleCrop>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Yuen Kevoma</dc:creator>
  <cp:lastModifiedBy>潘咏怡</cp:lastModifiedBy>
  <cp:revision>21</cp:revision>
  <cp:lastPrinted>2022-12-05T06:02:00Z</cp:lastPrinted>
  <dcterms:created xsi:type="dcterms:W3CDTF">2022-11-17T06:25:00Z</dcterms:created>
  <dcterms:modified xsi:type="dcterms:W3CDTF">2022-12-21T09:08:00Z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